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3869A478" w14:textId="77777777" w:rsidR="00B3305F" w:rsidRPr="00580A4C" w:rsidRDefault="00B3305F" w:rsidP="00B3305F">
      <w:pPr>
        <w:pBdr>
          <w:top w:val="nil"/>
          <w:left w:val="nil"/>
          <w:bottom w:val="nil"/>
          <w:right w:val="nil"/>
          <w:between w:val="nil"/>
          <w:bar w:val="nil"/>
        </w:pBdr>
        <w:suppressAutoHyphens/>
        <w:spacing w:after="40" w:line="360" w:lineRule="auto"/>
        <w:jc w:val="center"/>
        <w:rPr>
          <w:rFonts w:eastAsia="Arial Unicode MS"/>
          <w:b/>
          <w:color w:val="000000"/>
          <w:sz w:val="22"/>
          <w:szCs w:val="22"/>
          <w:bdr w:val="nil"/>
        </w:rPr>
      </w:pPr>
      <w:r w:rsidRPr="00580A4C">
        <w:rPr>
          <w:rFonts w:eastAsia="Arial Unicode MS"/>
          <w:b/>
          <w:color w:val="000000"/>
          <w:sz w:val="22"/>
          <w:szCs w:val="22"/>
          <w:bdr w:val="nil"/>
        </w:rPr>
        <w:t>PASIŪLYMO FORMA</w:t>
      </w:r>
    </w:p>
    <w:p w14:paraId="47D75786" w14:textId="77777777" w:rsidR="00B3305F" w:rsidRPr="00580A4C" w:rsidRDefault="00B3305F" w:rsidP="00B3305F">
      <w:pPr>
        <w:ind w:right="-178"/>
        <w:jc w:val="center"/>
        <w:rPr>
          <w:noProof/>
          <w:sz w:val="22"/>
          <w:szCs w:val="22"/>
        </w:rPr>
      </w:pPr>
    </w:p>
    <w:p w14:paraId="2B4597E8"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UAB „Kauno vandenys“</w:t>
      </w:r>
    </w:p>
    <w:p w14:paraId="27E16C29"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w:t>
      </w:r>
    </w:p>
    <w:p w14:paraId="07D21F2D" w14:textId="6C47E58E" w:rsidR="00B3305F" w:rsidRPr="00580A4C" w:rsidRDefault="00B34AA5" w:rsidP="00580A4C">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DĖL</w:t>
      </w:r>
      <w:r w:rsidRPr="00B34AA5">
        <w:t xml:space="preserve"> </w:t>
      </w:r>
      <w:r w:rsidR="003E20DE">
        <w:rPr>
          <w:rFonts w:eastAsia="Arial Unicode MS"/>
          <w:b/>
          <w:sz w:val="22"/>
          <w:szCs w:val="22"/>
          <w:bdr w:val="nil"/>
        </w:rPr>
        <w:t>DUMBLO KONCENTRACIJOS MATUOKLIŲ</w:t>
      </w:r>
      <w:r w:rsidR="003E20DE" w:rsidRPr="003E20DE">
        <w:rPr>
          <w:rFonts w:eastAsia="Arial Unicode MS"/>
          <w:b/>
          <w:sz w:val="22"/>
          <w:szCs w:val="22"/>
          <w:bdr w:val="nil"/>
        </w:rPr>
        <w:t xml:space="preserve"> AEROTANKE</w:t>
      </w:r>
      <w:r w:rsidR="004C708D">
        <w:rPr>
          <w:rFonts w:eastAsia="Arial Unicode MS"/>
          <w:b/>
          <w:sz w:val="22"/>
          <w:szCs w:val="22"/>
          <w:bdr w:val="nil"/>
        </w:rPr>
        <w:t xml:space="preserve"> PIRKIMO</w:t>
      </w:r>
      <w:r>
        <w:rPr>
          <w:rFonts w:eastAsia="Arial Unicode MS"/>
          <w:b/>
          <w:sz w:val="22"/>
          <w:szCs w:val="22"/>
          <w:bdr w:val="nil"/>
        </w:rPr>
        <w:t xml:space="preserve"> SU </w:t>
      </w:r>
      <w:r w:rsidR="004C708D" w:rsidRPr="004C708D">
        <w:rPr>
          <w:rFonts w:eastAsia="Arial Unicode MS"/>
          <w:b/>
          <w:sz w:val="22"/>
          <w:szCs w:val="22"/>
          <w:bdr w:val="nil"/>
        </w:rPr>
        <w:t>MONTAVIMO DARBAIS</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354DB5A4" w:rsidR="00B3305F" w:rsidRPr="007C2B7F" w:rsidRDefault="00B3305F"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4C4A0A0A" w:rsidR="00B3305F" w:rsidRPr="00580A4C"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20D3A64F" w:rsidR="00B3305F" w:rsidRPr="00580A4C" w:rsidRDefault="00B3305F" w:rsidP="00B3305F">
      <w:pPr>
        <w:pBdr>
          <w:top w:val="nil"/>
          <w:left w:val="nil"/>
          <w:bottom w:val="nil"/>
          <w:right w:val="nil"/>
          <w:between w:val="nil"/>
          <w:bar w:val="nil"/>
        </w:pBdr>
        <w:jc w:val="both"/>
        <w:rPr>
          <w:rFonts w:eastAsia="Arial Unicode MS"/>
          <w:b/>
          <w:sz w:val="22"/>
          <w:szCs w:val="22"/>
          <w:bdr w:val="nil"/>
        </w:rPr>
      </w:pPr>
    </w:p>
    <w:p w14:paraId="729FF060" w14:textId="77777777" w:rsidR="006D3209" w:rsidRPr="00580A4C" w:rsidRDefault="006D3209" w:rsidP="00B3305F">
      <w:pPr>
        <w:pBdr>
          <w:top w:val="nil"/>
          <w:left w:val="nil"/>
          <w:bottom w:val="nil"/>
          <w:right w:val="nil"/>
          <w:between w:val="nil"/>
          <w:bar w:val="nil"/>
        </w:pBdr>
        <w:jc w:val="both"/>
        <w:rPr>
          <w:rFonts w:eastAsia="Arial Unicode MS"/>
          <w:b/>
          <w:sz w:val="22"/>
          <w:szCs w:val="22"/>
          <w:bdr w:val="nil"/>
        </w:rPr>
      </w:pPr>
    </w:p>
    <w:p w14:paraId="2121B142" w14:textId="77777777" w:rsidR="00065FDC" w:rsidRPr="00A5488A" w:rsidRDefault="00065FDC" w:rsidP="00065FDC">
      <w:pPr>
        <w:pBdr>
          <w:top w:val="nil"/>
          <w:left w:val="nil"/>
          <w:bottom w:val="nil"/>
          <w:right w:val="nil"/>
          <w:between w:val="nil"/>
          <w:bar w:val="nil"/>
        </w:pBdr>
        <w:jc w:val="both"/>
        <w:rPr>
          <w:rFonts w:eastAsia="Arial Unicode MS"/>
          <w:b/>
          <w:sz w:val="22"/>
          <w:szCs w:val="22"/>
          <w:bdr w:val="nil"/>
        </w:rPr>
      </w:pPr>
      <w:r w:rsidRPr="00A5488A">
        <w:rPr>
          <w:rFonts w:eastAsia="Arial Unicode MS"/>
          <w:b/>
          <w:sz w:val="22"/>
          <w:szCs w:val="22"/>
          <w:bdr w:val="nil"/>
        </w:rPr>
        <w:t>2. SUTIKIMAS SU PIRKIMO SĄLYGOMIS</w:t>
      </w:r>
    </w:p>
    <w:p w14:paraId="2499F4A4" w14:textId="77777777" w:rsidR="00065FDC" w:rsidRPr="00A5488A" w:rsidRDefault="00065FDC" w:rsidP="00065FDC">
      <w:pPr>
        <w:pBdr>
          <w:top w:val="nil"/>
          <w:left w:val="nil"/>
          <w:bottom w:val="nil"/>
          <w:right w:val="nil"/>
          <w:between w:val="nil"/>
          <w:bar w:val="nil"/>
        </w:pBdr>
        <w:jc w:val="both"/>
        <w:rPr>
          <w:rFonts w:eastAsia="Arial Unicode MS"/>
          <w:sz w:val="22"/>
          <w:szCs w:val="22"/>
          <w:bdr w:val="nil"/>
        </w:rPr>
      </w:pPr>
    </w:p>
    <w:p w14:paraId="414AEBE1"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Šiuo pasiūlymu pažymime, kad sutinkame su visomis Pirkimo sąlygomis, nustatytomis:</w:t>
      </w:r>
    </w:p>
    <w:p w14:paraId="7247E855"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 xml:space="preserve">1. Pirkimo dokumentuose (jų paaiškinimuose, </w:t>
      </w:r>
      <w:proofErr w:type="spellStart"/>
      <w:r w:rsidRPr="00A5488A">
        <w:rPr>
          <w:rFonts w:eastAsia="Arial Unicode MS"/>
          <w:sz w:val="22"/>
          <w:szCs w:val="22"/>
          <w:bdr w:val="nil"/>
        </w:rPr>
        <w:t>papildymuose</w:t>
      </w:r>
      <w:proofErr w:type="spellEnd"/>
      <w:r w:rsidRPr="00A5488A">
        <w:rPr>
          <w:rFonts w:eastAsia="Arial Unicode MS"/>
          <w:sz w:val="22"/>
          <w:szCs w:val="22"/>
          <w:bdr w:val="nil"/>
        </w:rPr>
        <w:t>).</w:t>
      </w:r>
    </w:p>
    <w:p w14:paraId="4BA8FDAA"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2. Pasiūlymas galioja iki termino, nustatyto Pirkimo dokumentuose.</w:t>
      </w:r>
    </w:p>
    <w:p w14:paraId="5F7DA8AB" w14:textId="345675CD" w:rsidR="006D3209" w:rsidRDefault="0078042A" w:rsidP="00823E82">
      <w:pPr>
        <w:pBdr>
          <w:top w:val="nil"/>
          <w:left w:val="nil"/>
          <w:bottom w:val="nil"/>
          <w:right w:val="nil"/>
          <w:between w:val="nil"/>
          <w:bar w:val="nil"/>
        </w:pBdr>
        <w:spacing w:line="360" w:lineRule="auto"/>
        <w:jc w:val="both"/>
        <w:rPr>
          <w:rFonts w:eastAsia="Arial Unicode MS"/>
          <w:sz w:val="22"/>
          <w:szCs w:val="22"/>
          <w:bdr w:val="nil"/>
        </w:rPr>
      </w:pPr>
      <w:r w:rsidRPr="0078042A">
        <w:rPr>
          <w:rFonts w:eastAsia="Arial Unicode MS"/>
          <w:sz w:val="22"/>
          <w:szCs w:val="22"/>
          <w:bdr w:val="nil"/>
        </w:rPr>
        <w:t>3. Į pasiūlymo kainą įskaityti visi mokesčiai ir visos teikėjo išlaidos, apimančios viską, ko reikia visiškam ir tinkamam pirkimo įvykdymui.</w:t>
      </w:r>
    </w:p>
    <w:p w14:paraId="73F1FEDA" w14:textId="1D7C012B" w:rsidR="00C30D36" w:rsidRPr="00580A4C" w:rsidRDefault="00C30D36" w:rsidP="00823E82">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4</w:t>
      </w:r>
      <w:r w:rsidRPr="00835311">
        <w:rPr>
          <w:rFonts w:eastAsia="Arial Unicode MS"/>
          <w:sz w:val="22"/>
          <w:szCs w:val="22"/>
          <w:bdr w:val="nil"/>
        </w:rPr>
        <w:t>. Pasirašydamas pasiūlymą saugiu elektroniniu parašu, patvirtinu, kad dokumentų skaitmeninės kopijos yra tikros.</w:t>
      </w:r>
    </w:p>
    <w:p w14:paraId="101D598D" w14:textId="77777777" w:rsidR="00D50591" w:rsidRDefault="00D50591" w:rsidP="00D50591">
      <w:pPr>
        <w:pBdr>
          <w:top w:val="nil"/>
          <w:left w:val="nil"/>
          <w:bottom w:val="nil"/>
          <w:right w:val="nil"/>
          <w:between w:val="nil"/>
          <w:bar w:val="nil"/>
        </w:pBdr>
        <w:spacing w:before="120"/>
        <w:jc w:val="both"/>
        <w:rPr>
          <w:rFonts w:eastAsia="Arial Unicode MS"/>
          <w:b/>
          <w:sz w:val="22"/>
          <w:szCs w:val="22"/>
          <w:bdr w:val="none" w:sz="0" w:space="0" w:color="auto" w:frame="1"/>
        </w:rPr>
      </w:pPr>
    </w:p>
    <w:p w14:paraId="6B9338E4" w14:textId="071A1ED4" w:rsidR="00C30D36" w:rsidRPr="00E75359" w:rsidRDefault="00C30D36"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3. </w:t>
      </w:r>
      <w:r w:rsidRPr="00E75359">
        <w:rPr>
          <w:rFonts w:eastAsia="Arial Unicode MS"/>
          <w:b/>
          <w:bCs/>
          <w:sz w:val="22"/>
          <w:szCs w:val="22"/>
          <w:bdr w:val="nil"/>
        </w:rPr>
        <w:t>INFORMACIJA APIE PASITELKIAMUS ŪKIO SUBJEKTUS:</w:t>
      </w:r>
    </w:p>
    <w:p w14:paraId="09FA667D" w14:textId="77777777" w:rsidR="00C30D36" w:rsidRPr="00E75359" w:rsidRDefault="00C30D36" w:rsidP="00C30D36">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663A6D00" w14:textId="77777777" w:rsidR="00C30D36" w:rsidRPr="00E75359" w:rsidRDefault="00B07ED3"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B07ED3"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 xml:space="preserve">Sutarties dalis (apimtis eurais, dalis procentais), </w:t>
            </w:r>
            <w:r w:rsidRPr="00E75359">
              <w:rPr>
                <w:rFonts w:eastAsia="Arial Unicode MS"/>
                <w:sz w:val="20"/>
                <w:szCs w:val="22"/>
                <w:bdr w:val="nil"/>
              </w:rPr>
              <w:lastRenderedPageBreak/>
              <w:t>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lastRenderedPageBreak/>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77777777" w:rsidR="00C30D36" w:rsidRPr="00E75359" w:rsidRDefault="00C30D36"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t xml:space="preserve">3.2.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2F416624" w14:textId="77777777" w:rsidR="00C30D36" w:rsidRPr="00E75359" w:rsidRDefault="00B07ED3"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B07ED3"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A2C86">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0E6D56DE" w:rsidR="00C30D36" w:rsidRDefault="000404F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4. REIKALUJAMI PREKIŲ PARAMETRAI</w:t>
      </w:r>
    </w:p>
    <w:tbl>
      <w:tblPr>
        <w:tblW w:w="9518"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606"/>
        <w:gridCol w:w="2799"/>
        <w:gridCol w:w="2292"/>
      </w:tblGrid>
      <w:tr w:rsidR="003E20DE" w:rsidRPr="00056DD6" w14:paraId="5BC982A3" w14:textId="77777777" w:rsidTr="003E20DE">
        <w:trPr>
          <w:trHeight w:val="636"/>
        </w:trPr>
        <w:tc>
          <w:tcPr>
            <w:tcW w:w="821" w:type="dxa"/>
            <w:shd w:val="clear" w:color="auto" w:fill="auto"/>
            <w:noWrap/>
            <w:vAlign w:val="center"/>
            <w:hideMark/>
          </w:tcPr>
          <w:p w14:paraId="246C2CF2" w14:textId="77777777" w:rsidR="003E20DE" w:rsidRPr="003E20DE" w:rsidRDefault="003E20DE" w:rsidP="00AD47D5">
            <w:pPr>
              <w:ind w:leftChars="-49" w:left="-118" w:firstLine="1"/>
              <w:jc w:val="center"/>
              <w:rPr>
                <w:b/>
                <w:sz w:val="22"/>
                <w:szCs w:val="22"/>
              </w:rPr>
            </w:pPr>
            <w:r w:rsidRPr="003E20DE">
              <w:rPr>
                <w:b/>
                <w:sz w:val="22"/>
                <w:szCs w:val="22"/>
              </w:rPr>
              <w:t>Eil. Nr.</w:t>
            </w:r>
          </w:p>
        </w:tc>
        <w:tc>
          <w:tcPr>
            <w:tcW w:w="3606" w:type="dxa"/>
            <w:shd w:val="clear" w:color="auto" w:fill="auto"/>
            <w:noWrap/>
            <w:vAlign w:val="center"/>
            <w:hideMark/>
          </w:tcPr>
          <w:p w14:paraId="6504F5A3" w14:textId="77777777" w:rsidR="003E20DE" w:rsidRPr="003E20DE" w:rsidRDefault="003E20DE" w:rsidP="00AD47D5">
            <w:pPr>
              <w:ind w:hanging="52"/>
              <w:jc w:val="center"/>
              <w:rPr>
                <w:b/>
                <w:sz w:val="22"/>
                <w:szCs w:val="22"/>
              </w:rPr>
            </w:pPr>
            <w:r w:rsidRPr="003E20DE">
              <w:rPr>
                <w:b/>
                <w:sz w:val="22"/>
                <w:szCs w:val="22"/>
              </w:rPr>
              <w:t>Prekių ir jų dalių pavadinimai</w:t>
            </w:r>
          </w:p>
        </w:tc>
        <w:tc>
          <w:tcPr>
            <w:tcW w:w="2799" w:type="dxa"/>
            <w:shd w:val="clear" w:color="auto" w:fill="auto"/>
            <w:vAlign w:val="center"/>
            <w:hideMark/>
          </w:tcPr>
          <w:p w14:paraId="0A505120" w14:textId="77777777" w:rsidR="003E20DE" w:rsidRPr="003E20DE" w:rsidRDefault="003E20DE" w:rsidP="00AD47D5">
            <w:pPr>
              <w:jc w:val="center"/>
              <w:rPr>
                <w:b/>
                <w:sz w:val="22"/>
                <w:szCs w:val="22"/>
              </w:rPr>
            </w:pPr>
            <w:r w:rsidRPr="003E20DE">
              <w:rPr>
                <w:b/>
                <w:sz w:val="22"/>
                <w:szCs w:val="22"/>
              </w:rPr>
              <w:t>Reikalaujami prekių parametrai</w:t>
            </w:r>
          </w:p>
        </w:tc>
        <w:tc>
          <w:tcPr>
            <w:tcW w:w="2292" w:type="dxa"/>
            <w:shd w:val="clear" w:color="auto" w:fill="auto"/>
            <w:vAlign w:val="center"/>
          </w:tcPr>
          <w:p w14:paraId="4644E31C" w14:textId="77777777" w:rsidR="003E20DE" w:rsidRPr="003E20DE" w:rsidRDefault="003E20DE" w:rsidP="00AD47D5">
            <w:pPr>
              <w:ind w:hanging="63"/>
              <w:jc w:val="center"/>
              <w:rPr>
                <w:b/>
                <w:bCs/>
                <w:sz w:val="22"/>
                <w:szCs w:val="22"/>
              </w:rPr>
            </w:pPr>
            <w:r w:rsidRPr="003E20DE">
              <w:rPr>
                <w:b/>
                <w:sz w:val="22"/>
                <w:szCs w:val="22"/>
              </w:rPr>
              <w:t>Nurodyti siūlomų prekių parametrus</w:t>
            </w:r>
          </w:p>
        </w:tc>
      </w:tr>
      <w:tr w:rsidR="003E20DE" w:rsidRPr="001C5390" w14:paraId="1E7291A6" w14:textId="77777777" w:rsidTr="003E20DE">
        <w:trPr>
          <w:trHeight w:val="324"/>
        </w:trPr>
        <w:tc>
          <w:tcPr>
            <w:tcW w:w="821" w:type="dxa"/>
            <w:shd w:val="clear" w:color="auto" w:fill="auto"/>
            <w:noWrap/>
            <w:vAlign w:val="center"/>
          </w:tcPr>
          <w:p w14:paraId="5CA57C68" w14:textId="77777777" w:rsidR="003E20DE" w:rsidRPr="003E20DE" w:rsidRDefault="003E20DE" w:rsidP="00AD47D5">
            <w:pPr>
              <w:ind w:firstLineChars="100" w:firstLine="220"/>
              <w:rPr>
                <w:b/>
                <w:sz w:val="22"/>
                <w:szCs w:val="22"/>
                <w:lang w:val="en-US"/>
              </w:rPr>
            </w:pPr>
            <w:r w:rsidRPr="003E20DE">
              <w:rPr>
                <w:b/>
                <w:sz w:val="22"/>
                <w:szCs w:val="22"/>
                <w:lang w:val="en-US"/>
              </w:rPr>
              <w:t>1.</w:t>
            </w:r>
          </w:p>
        </w:tc>
        <w:tc>
          <w:tcPr>
            <w:tcW w:w="8697" w:type="dxa"/>
            <w:gridSpan w:val="3"/>
            <w:shd w:val="clear" w:color="auto" w:fill="auto"/>
            <w:vAlign w:val="center"/>
          </w:tcPr>
          <w:p w14:paraId="53A28FC6" w14:textId="77777777" w:rsidR="003E20DE" w:rsidRPr="003E20DE" w:rsidRDefault="003E20DE" w:rsidP="00AD47D5">
            <w:pPr>
              <w:ind w:firstLineChars="45" w:firstLine="99"/>
              <w:rPr>
                <w:b/>
                <w:sz w:val="22"/>
                <w:szCs w:val="22"/>
              </w:rPr>
            </w:pPr>
            <w:r w:rsidRPr="003E20DE">
              <w:rPr>
                <w:b/>
                <w:sz w:val="22"/>
                <w:szCs w:val="22"/>
              </w:rPr>
              <w:t>Antrinis prietaisas (signalo keitiklis), 1vnt.</w:t>
            </w:r>
          </w:p>
        </w:tc>
      </w:tr>
      <w:tr w:rsidR="003E20DE" w:rsidRPr="00DA470C" w14:paraId="1D8B3453" w14:textId="77777777" w:rsidTr="003E20DE">
        <w:trPr>
          <w:trHeight w:val="324"/>
        </w:trPr>
        <w:tc>
          <w:tcPr>
            <w:tcW w:w="821" w:type="dxa"/>
            <w:shd w:val="clear" w:color="auto" w:fill="auto"/>
            <w:noWrap/>
            <w:vAlign w:val="center"/>
          </w:tcPr>
          <w:p w14:paraId="2C4A444E" w14:textId="77777777" w:rsidR="003E20DE" w:rsidRPr="003E20DE" w:rsidRDefault="003E20DE" w:rsidP="00AD47D5">
            <w:pPr>
              <w:ind w:firstLineChars="100" w:firstLine="220"/>
              <w:rPr>
                <w:sz w:val="22"/>
                <w:szCs w:val="22"/>
              </w:rPr>
            </w:pPr>
            <w:r w:rsidRPr="003E20DE">
              <w:rPr>
                <w:sz w:val="22"/>
                <w:szCs w:val="22"/>
              </w:rPr>
              <w:t>1.1.</w:t>
            </w:r>
          </w:p>
        </w:tc>
        <w:tc>
          <w:tcPr>
            <w:tcW w:w="3606" w:type="dxa"/>
            <w:shd w:val="clear" w:color="auto" w:fill="auto"/>
            <w:vAlign w:val="center"/>
          </w:tcPr>
          <w:p w14:paraId="382B2440" w14:textId="783D255E" w:rsidR="003E20DE" w:rsidRPr="003E20DE" w:rsidRDefault="00DB03A9" w:rsidP="00DB03A9">
            <w:pPr>
              <w:ind w:firstLineChars="45" w:firstLine="90"/>
              <w:jc w:val="both"/>
              <w:rPr>
                <w:sz w:val="22"/>
                <w:szCs w:val="22"/>
              </w:rPr>
            </w:pPr>
            <w:r w:rsidRPr="00DB03A9">
              <w:rPr>
                <w:sz w:val="20"/>
                <w:szCs w:val="24"/>
              </w:rPr>
              <w:t xml:space="preserve">Antrinis prietaisas (signalo keitiklis), 1 vnt. </w:t>
            </w:r>
            <w:r w:rsidRPr="00DB03A9">
              <w:rPr>
                <w:color w:val="FF0000"/>
                <w:sz w:val="20"/>
                <w:szCs w:val="24"/>
              </w:rPr>
              <w:t>arba 2 vnt.</w:t>
            </w:r>
          </w:p>
        </w:tc>
        <w:tc>
          <w:tcPr>
            <w:tcW w:w="2799" w:type="dxa"/>
            <w:shd w:val="clear" w:color="auto" w:fill="auto"/>
            <w:vAlign w:val="center"/>
          </w:tcPr>
          <w:p w14:paraId="6A1A82C4" w14:textId="77777777" w:rsidR="003E20DE" w:rsidRPr="003E20DE" w:rsidRDefault="003E20DE" w:rsidP="00AD47D5">
            <w:pPr>
              <w:ind w:firstLineChars="45" w:firstLine="99"/>
              <w:rPr>
                <w:sz w:val="22"/>
                <w:szCs w:val="22"/>
              </w:rPr>
            </w:pPr>
            <w:r w:rsidRPr="003E20DE">
              <w:rPr>
                <w:sz w:val="22"/>
                <w:szCs w:val="22"/>
              </w:rPr>
              <w:t>Nurodyti siūlomą gamintoją ir modelį</w:t>
            </w:r>
          </w:p>
        </w:tc>
        <w:tc>
          <w:tcPr>
            <w:tcW w:w="2292" w:type="dxa"/>
            <w:shd w:val="clear" w:color="auto" w:fill="auto"/>
            <w:vAlign w:val="center"/>
          </w:tcPr>
          <w:p w14:paraId="1617790A" w14:textId="4FB2884B" w:rsidR="003E20DE" w:rsidRPr="003E20DE" w:rsidRDefault="003E20DE" w:rsidP="00AD47D5">
            <w:pPr>
              <w:ind w:firstLineChars="45" w:firstLine="99"/>
              <w:jc w:val="both"/>
              <w:rPr>
                <w:i/>
                <w:sz w:val="22"/>
                <w:szCs w:val="22"/>
              </w:rPr>
            </w:pPr>
            <w:r w:rsidRPr="003E20DE">
              <w:rPr>
                <w:i/>
                <w:sz w:val="22"/>
                <w:szCs w:val="22"/>
              </w:rPr>
              <w:t>Nurodyti</w:t>
            </w:r>
          </w:p>
        </w:tc>
      </w:tr>
      <w:tr w:rsidR="003E20DE" w:rsidRPr="00DA470C" w14:paraId="62F407B7" w14:textId="77777777" w:rsidTr="003E20DE">
        <w:trPr>
          <w:trHeight w:val="324"/>
        </w:trPr>
        <w:tc>
          <w:tcPr>
            <w:tcW w:w="821" w:type="dxa"/>
            <w:shd w:val="clear" w:color="auto" w:fill="auto"/>
            <w:noWrap/>
            <w:vAlign w:val="center"/>
            <w:hideMark/>
          </w:tcPr>
          <w:p w14:paraId="006316C5" w14:textId="77777777" w:rsidR="003E20DE" w:rsidRPr="003E20DE" w:rsidRDefault="003E20DE" w:rsidP="003E20DE">
            <w:pPr>
              <w:ind w:firstLineChars="100" w:firstLine="220"/>
              <w:rPr>
                <w:sz w:val="22"/>
                <w:szCs w:val="22"/>
              </w:rPr>
            </w:pPr>
            <w:r w:rsidRPr="003E20DE">
              <w:rPr>
                <w:sz w:val="22"/>
                <w:szCs w:val="22"/>
              </w:rPr>
              <w:t>1.2.</w:t>
            </w:r>
          </w:p>
        </w:tc>
        <w:tc>
          <w:tcPr>
            <w:tcW w:w="3606" w:type="dxa"/>
            <w:shd w:val="clear" w:color="auto" w:fill="auto"/>
            <w:vAlign w:val="center"/>
          </w:tcPr>
          <w:p w14:paraId="746D2309" w14:textId="77777777" w:rsidR="003E20DE" w:rsidRPr="003E20DE" w:rsidRDefault="003E20DE" w:rsidP="003E20DE">
            <w:pPr>
              <w:ind w:firstLineChars="45" w:firstLine="99"/>
              <w:rPr>
                <w:sz w:val="22"/>
                <w:szCs w:val="22"/>
              </w:rPr>
            </w:pPr>
            <w:r w:rsidRPr="003E20DE">
              <w:rPr>
                <w:sz w:val="22"/>
                <w:szCs w:val="22"/>
              </w:rPr>
              <w:t>Prijungiamų analizės daviklių skaičius</w:t>
            </w:r>
          </w:p>
        </w:tc>
        <w:tc>
          <w:tcPr>
            <w:tcW w:w="2799" w:type="dxa"/>
            <w:shd w:val="clear" w:color="auto" w:fill="auto"/>
            <w:vAlign w:val="center"/>
          </w:tcPr>
          <w:p w14:paraId="19E5F534" w14:textId="77777777" w:rsidR="003E20DE" w:rsidRPr="003E20DE" w:rsidRDefault="003E20DE" w:rsidP="003E20DE">
            <w:pPr>
              <w:ind w:firstLineChars="45" w:firstLine="99"/>
              <w:rPr>
                <w:sz w:val="22"/>
                <w:szCs w:val="22"/>
              </w:rPr>
            </w:pPr>
            <w:r w:rsidRPr="003E20DE">
              <w:rPr>
                <w:sz w:val="22"/>
                <w:szCs w:val="22"/>
              </w:rPr>
              <w:t>≥4 x skaitmeniniai davikliai</w:t>
            </w:r>
          </w:p>
        </w:tc>
        <w:tc>
          <w:tcPr>
            <w:tcW w:w="2292" w:type="dxa"/>
            <w:shd w:val="clear" w:color="auto" w:fill="auto"/>
          </w:tcPr>
          <w:p w14:paraId="25FC812B" w14:textId="294EE17E" w:rsidR="003E20DE" w:rsidRPr="003E20DE" w:rsidRDefault="003E20DE" w:rsidP="003E20DE">
            <w:pPr>
              <w:ind w:firstLineChars="45" w:firstLine="99"/>
              <w:rPr>
                <w:sz w:val="22"/>
                <w:szCs w:val="22"/>
              </w:rPr>
            </w:pPr>
            <w:r w:rsidRPr="00FA740E">
              <w:rPr>
                <w:i/>
                <w:sz w:val="22"/>
                <w:szCs w:val="22"/>
              </w:rPr>
              <w:t>Nurodyti</w:t>
            </w:r>
          </w:p>
        </w:tc>
      </w:tr>
      <w:tr w:rsidR="003E20DE" w:rsidRPr="00DA470C" w14:paraId="26BFDC22" w14:textId="77777777" w:rsidTr="003E20DE">
        <w:trPr>
          <w:trHeight w:val="324"/>
        </w:trPr>
        <w:tc>
          <w:tcPr>
            <w:tcW w:w="821" w:type="dxa"/>
            <w:shd w:val="clear" w:color="auto" w:fill="auto"/>
            <w:noWrap/>
            <w:vAlign w:val="center"/>
          </w:tcPr>
          <w:p w14:paraId="46D8E10E" w14:textId="77777777" w:rsidR="003E20DE" w:rsidRPr="003E20DE" w:rsidRDefault="003E20DE" w:rsidP="003E20DE">
            <w:pPr>
              <w:ind w:firstLineChars="100" w:firstLine="220"/>
              <w:rPr>
                <w:sz w:val="22"/>
                <w:szCs w:val="22"/>
              </w:rPr>
            </w:pPr>
            <w:r w:rsidRPr="003E20DE">
              <w:rPr>
                <w:sz w:val="22"/>
                <w:szCs w:val="22"/>
              </w:rPr>
              <w:t>1.3.</w:t>
            </w:r>
          </w:p>
        </w:tc>
        <w:tc>
          <w:tcPr>
            <w:tcW w:w="3606" w:type="dxa"/>
            <w:shd w:val="clear" w:color="auto" w:fill="auto"/>
            <w:vAlign w:val="center"/>
          </w:tcPr>
          <w:p w14:paraId="093EAD4E" w14:textId="77777777" w:rsidR="003E20DE" w:rsidRPr="003E20DE" w:rsidRDefault="003E20DE" w:rsidP="003E20DE">
            <w:pPr>
              <w:ind w:firstLineChars="45" w:firstLine="99"/>
              <w:rPr>
                <w:color w:val="FF0000"/>
                <w:sz w:val="22"/>
                <w:szCs w:val="22"/>
              </w:rPr>
            </w:pPr>
            <w:r w:rsidRPr="003E20DE">
              <w:rPr>
                <w:sz w:val="22"/>
                <w:szCs w:val="22"/>
              </w:rPr>
              <w:t>Išėjimai</w:t>
            </w:r>
          </w:p>
        </w:tc>
        <w:tc>
          <w:tcPr>
            <w:tcW w:w="2799" w:type="dxa"/>
            <w:shd w:val="clear" w:color="auto" w:fill="auto"/>
            <w:vAlign w:val="center"/>
          </w:tcPr>
          <w:p w14:paraId="448B4D4C" w14:textId="77777777" w:rsidR="003E20DE" w:rsidRPr="003E20DE" w:rsidRDefault="003E20DE" w:rsidP="003E20DE">
            <w:pPr>
              <w:ind w:firstLineChars="45" w:firstLine="99"/>
              <w:rPr>
                <w:sz w:val="22"/>
                <w:szCs w:val="22"/>
              </w:rPr>
            </w:pPr>
            <w:proofErr w:type="spellStart"/>
            <w:r w:rsidRPr="003E20DE">
              <w:rPr>
                <w:sz w:val="22"/>
                <w:szCs w:val="22"/>
              </w:rPr>
              <w:t>Profibus</w:t>
            </w:r>
            <w:proofErr w:type="spellEnd"/>
            <w:r w:rsidRPr="003E20DE">
              <w:rPr>
                <w:sz w:val="22"/>
                <w:szCs w:val="22"/>
              </w:rPr>
              <w:t xml:space="preserve"> DP</w:t>
            </w:r>
          </w:p>
        </w:tc>
        <w:tc>
          <w:tcPr>
            <w:tcW w:w="2292" w:type="dxa"/>
            <w:shd w:val="clear" w:color="auto" w:fill="auto"/>
          </w:tcPr>
          <w:p w14:paraId="2F212CC9" w14:textId="522D614F" w:rsidR="003E20DE" w:rsidRPr="003E20DE" w:rsidRDefault="003E20DE" w:rsidP="003E20DE">
            <w:pPr>
              <w:ind w:firstLineChars="45" w:firstLine="99"/>
              <w:rPr>
                <w:sz w:val="22"/>
                <w:szCs w:val="22"/>
              </w:rPr>
            </w:pPr>
            <w:r w:rsidRPr="00FA740E">
              <w:rPr>
                <w:i/>
                <w:sz w:val="22"/>
                <w:szCs w:val="22"/>
              </w:rPr>
              <w:t>Nurodyti</w:t>
            </w:r>
          </w:p>
        </w:tc>
      </w:tr>
      <w:tr w:rsidR="003E20DE" w:rsidRPr="00DA470C" w14:paraId="2A98F5A1" w14:textId="77777777" w:rsidTr="003E20DE">
        <w:trPr>
          <w:trHeight w:val="324"/>
        </w:trPr>
        <w:tc>
          <w:tcPr>
            <w:tcW w:w="821" w:type="dxa"/>
            <w:shd w:val="clear" w:color="auto" w:fill="auto"/>
            <w:noWrap/>
            <w:vAlign w:val="center"/>
            <w:hideMark/>
          </w:tcPr>
          <w:p w14:paraId="296CD846" w14:textId="77777777" w:rsidR="003E20DE" w:rsidRPr="003E20DE" w:rsidRDefault="003E20DE" w:rsidP="003E20DE">
            <w:pPr>
              <w:ind w:firstLineChars="100" w:firstLine="220"/>
              <w:rPr>
                <w:sz w:val="22"/>
                <w:szCs w:val="22"/>
              </w:rPr>
            </w:pPr>
            <w:r w:rsidRPr="003E20DE">
              <w:rPr>
                <w:sz w:val="22"/>
                <w:szCs w:val="22"/>
              </w:rPr>
              <w:t>1.4.</w:t>
            </w:r>
          </w:p>
        </w:tc>
        <w:tc>
          <w:tcPr>
            <w:tcW w:w="3606" w:type="dxa"/>
            <w:shd w:val="clear" w:color="auto" w:fill="auto"/>
            <w:vAlign w:val="center"/>
          </w:tcPr>
          <w:p w14:paraId="4FB1B9B0" w14:textId="77777777" w:rsidR="003E20DE" w:rsidRPr="003E20DE" w:rsidRDefault="003E20DE" w:rsidP="003E20DE">
            <w:pPr>
              <w:ind w:firstLineChars="45" w:firstLine="99"/>
              <w:rPr>
                <w:sz w:val="22"/>
                <w:szCs w:val="22"/>
              </w:rPr>
            </w:pPr>
            <w:r w:rsidRPr="003E20DE">
              <w:rPr>
                <w:sz w:val="22"/>
                <w:szCs w:val="22"/>
              </w:rPr>
              <w:t>Maitinimas</w:t>
            </w:r>
          </w:p>
        </w:tc>
        <w:tc>
          <w:tcPr>
            <w:tcW w:w="2799" w:type="dxa"/>
            <w:shd w:val="clear" w:color="auto" w:fill="auto"/>
            <w:vAlign w:val="center"/>
          </w:tcPr>
          <w:p w14:paraId="702D80FB" w14:textId="77777777" w:rsidR="003E20DE" w:rsidRPr="003E20DE" w:rsidRDefault="003E20DE" w:rsidP="003E20DE">
            <w:pPr>
              <w:ind w:firstLineChars="45" w:firstLine="99"/>
              <w:rPr>
                <w:sz w:val="22"/>
                <w:szCs w:val="22"/>
              </w:rPr>
            </w:pPr>
            <w:r w:rsidRPr="003E20DE">
              <w:rPr>
                <w:sz w:val="22"/>
                <w:szCs w:val="22"/>
              </w:rPr>
              <w:t>230V AC</w:t>
            </w:r>
          </w:p>
        </w:tc>
        <w:tc>
          <w:tcPr>
            <w:tcW w:w="2292" w:type="dxa"/>
            <w:shd w:val="clear" w:color="auto" w:fill="auto"/>
          </w:tcPr>
          <w:p w14:paraId="1CBA1A8B" w14:textId="31FAF8EE"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5DA113F3" w14:textId="77777777" w:rsidTr="003E20DE">
        <w:trPr>
          <w:trHeight w:val="324"/>
        </w:trPr>
        <w:tc>
          <w:tcPr>
            <w:tcW w:w="821" w:type="dxa"/>
            <w:shd w:val="clear" w:color="auto" w:fill="auto"/>
            <w:noWrap/>
            <w:vAlign w:val="center"/>
          </w:tcPr>
          <w:p w14:paraId="4913DEA1" w14:textId="77777777" w:rsidR="003E20DE" w:rsidRPr="003E20DE" w:rsidRDefault="003E20DE" w:rsidP="003E20DE">
            <w:pPr>
              <w:ind w:firstLineChars="100" w:firstLine="220"/>
              <w:rPr>
                <w:sz w:val="22"/>
                <w:szCs w:val="22"/>
              </w:rPr>
            </w:pPr>
            <w:r w:rsidRPr="003E20DE">
              <w:rPr>
                <w:sz w:val="22"/>
                <w:szCs w:val="22"/>
              </w:rPr>
              <w:t>1.5</w:t>
            </w:r>
          </w:p>
        </w:tc>
        <w:tc>
          <w:tcPr>
            <w:tcW w:w="3606" w:type="dxa"/>
            <w:shd w:val="clear" w:color="auto" w:fill="auto"/>
            <w:vAlign w:val="center"/>
          </w:tcPr>
          <w:p w14:paraId="1A50A8B9" w14:textId="77777777" w:rsidR="003E20DE" w:rsidRPr="003E20DE" w:rsidRDefault="003E20DE" w:rsidP="003E20DE">
            <w:pPr>
              <w:ind w:firstLineChars="45" w:firstLine="99"/>
              <w:rPr>
                <w:sz w:val="22"/>
                <w:szCs w:val="22"/>
              </w:rPr>
            </w:pPr>
            <w:r w:rsidRPr="003E20DE">
              <w:rPr>
                <w:sz w:val="22"/>
                <w:szCs w:val="22"/>
              </w:rPr>
              <w:t>Korpuso medžiaga</w:t>
            </w:r>
          </w:p>
        </w:tc>
        <w:tc>
          <w:tcPr>
            <w:tcW w:w="2799" w:type="dxa"/>
            <w:shd w:val="clear" w:color="auto" w:fill="auto"/>
            <w:vAlign w:val="center"/>
          </w:tcPr>
          <w:p w14:paraId="236579B4" w14:textId="77777777" w:rsidR="003E20DE" w:rsidRPr="003E20DE" w:rsidRDefault="003E20DE" w:rsidP="003E20DE">
            <w:pPr>
              <w:ind w:firstLineChars="45" w:firstLine="99"/>
              <w:rPr>
                <w:sz w:val="22"/>
                <w:szCs w:val="22"/>
              </w:rPr>
            </w:pPr>
            <w:r w:rsidRPr="003E20DE">
              <w:rPr>
                <w:sz w:val="22"/>
                <w:szCs w:val="22"/>
              </w:rPr>
              <w:t>Plastikas</w:t>
            </w:r>
          </w:p>
        </w:tc>
        <w:tc>
          <w:tcPr>
            <w:tcW w:w="2292" w:type="dxa"/>
            <w:shd w:val="clear" w:color="auto" w:fill="auto"/>
          </w:tcPr>
          <w:p w14:paraId="06FAC696" w14:textId="042C8527"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13DF029D" w14:textId="77777777" w:rsidTr="003E20DE">
        <w:trPr>
          <w:trHeight w:val="324"/>
        </w:trPr>
        <w:tc>
          <w:tcPr>
            <w:tcW w:w="821" w:type="dxa"/>
            <w:shd w:val="clear" w:color="auto" w:fill="auto"/>
            <w:noWrap/>
            <w:vAlign w:val="center"/>
          </w:tcPr>
          <w:p w14:paraId="0787389B" w14:textId="77777777" w:rsidR="003E20DE" w:rsidRPr="003E20DE" w:rsidRDefault="003E20DE" w:rsidP="003E20DE">
            <w:pPr>
              <w:ind w:firstLineChars="100" w:firstLine="220"/>
              <w:rPr>
                <w:sz w:val="22"/>
                <w:szCs w:val="22"/>
              </w:rPr>
            </w:pPr>
            <w:r w:rsidRPr="003E20DE">
              <w:rPr>
                <w:sz w:val="22"/>
                <w:szCs w:val="22"/>
              </w:rPr>
              <w:t>1.6</w:t>
            </w:r>
          </w:p>
        </w:tc>
        <w:tc>
          <w:tcPr>
            <w:tcW w:w="3606" w:type="dxa"/>
            <w:shd w:val="clear" w:color="auto" w:fill="auto"/>
            <w:vAlign w:val="center"/>
          </w:tcPr>
          <w:p w14:paraId="6993584A" w14:textId="77777777" w:rsidR="003E20DE" w:rsidRPr="003E20DE" w:rsidRDefault="003E20DE" w:rsidP="003E20DE">
            <w:pPr>
              <w:ind w:firstLineChars="45" w:firstLine="99"/>
              <w:rPr>
                <w:sz w:val="22"/>
                <w:szCs w:val="22"/>
              </w:rPr>
            </w:pPr>
            <w:r w:rsidRPr="003E20DE">
              <w:rPr>
                <w:sz w:val="22"/>
                <w:szCs w:val="22"/>
              </w:rPr>
              <w:t>Darbinė aplinkos temperatūra</w:t>
            </w:r>
          </w:p>
        </w:tc>
        <w:tc>
          <w:tcPr>
            <w:tcW w:w="2799" w:type="dxa"/>
            <w:shd w:val="clear" w:color="auto" w:fill="auto"/>
            <w:vAlign w:val="center"/>
          </w:tcPr>
          <w:p w14:paraId="54AF01BF" w14:textId="77777777" w:rsidR="003E20DE" w:rsidRPr="003E20DE" w:rsidRDefault="003E20DE" w:rsidP="003E20DE">
            <w:pPr>
              <w:ind w:firstLineChars="45" w:firstLine="99"/>
              <w:rPr>
                <w:sz w:val="22"/>
                <w:szCs w:val="22"/>
              </w:rPr>
            </w:pPr>
            <w:r w:rsidRPr="003E20DE">
              <w:rPr>
                <w:sz w:val="22"/>
                <w:szCs w:val="22"/>
              </w:rPr>
              <w:t>-20 iki 55 ˚C</w:t>
            </w:r>
          </w:p>
        </w:tc>
        <w:tc>
          <w:tcPr>
            <w:tcW w:w="2292" w:type="dxa"/>
            <w:shd w:val="clear" w:color="auto" w:fill="auto"/>
          </w:tcPr>
          <w:p w14:paraId="58E2E7AF" w14:textId="3AFCCF9B"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205461CB" w14:textId="77777777" w:rsidTr="003E20DE">
        <w:trPr>
          <w:trHeight w:val="324"/>
        </w:trPr>
        <w:tc>
          <w:tcPr>
            <w:tcW w:w="821" w:type="dxa"/>
            <w:shd w:val="clear" w:color="auto" w:fill="auto"/>
            <w:noWrap/>
            <w:vAlign w:val="center"/>
          </w:tcPr>
          <w:p w14:paraId="6D73F2EF" w14:textId="77777777" w:rsidR="003E20DE" w:rsidRPr="003E20DE" w:rsidRDefault="003E20DE" w:rsidP="003E20DE">
            <w:pPr>
              <w:ind w:firstLineChars="100" w:firstLine="220"/>
              <w:rPr>
                <w:sz w:val="22"/>
                <w:szCs w:val="22"/>
              </w:rPr>
            </w:pPr>
            <w:r w:rsidRPr="003E20DE">
              <w:rPr>
                <w:sz w:val="22"/>
                <w:szCs w:val="22"/>
              </w:rPr>
              <w:t>1.7</w:t>
            </w:r>
          </w:p>
        </w:tc>
        <w:tc>
          <w:tcPr>
            <w:tcW w:w="3606" w:type="dxa"/>
            <w:shd w:val="clear" w:color="auto" w:fill="auto"/>
            <w:vAlign w:val="center"/>
          </w:tcPr>
          <w:p w14:paraId="143BB9FB" w14:textId="77777777" w:rsidR="003E20DE" w:rsidRPr="003E20DE" w:rsidRDefault="003E20DE" w:rsidP="003E20DE">
            <w:pPr>
              <w:ind w:firstLineChars="45" w:firstLine="99"/>
              <w:rPr>
                <w:sz w:val="22"/>
                <w:szCs w:val="22"/>
              </w:rPr>
            </w:pPr>
            <w:r w:rsidRPr="003E20DE">
              <w:rPr>
                <w:sz w:val="22"/>
                <w:szCs w:val="22"/>
              </w:rPr>
              <w:t xml:space="preserve">Apsaugos klasė  </w:t>
            </w:r>
          </w:p>
        </w:tc>
        <w:tc>
          <w:tcPr>
            <w:tcW w:w="2799" w:type="dxa"/>
            <w:shd w:val="clear" w:color="auto" w:fill="auto"/>
            <w:vAlign w:val="center"/>
          </w:tcPr>
          <w:p w14:paraId="525A8F19" w14:textId="65D5BE6F" w:rsidR="003E20DE" w:rsidRPr="003E20DE" w:rsidRDefault="00DB03A9" w:rsidP="00DB03A9">
            <w:pPr>
              <w:ind w:firstLineChars="45" w:firstLine="90"/>
              <w:jc w:val="both"/>
              <w:rPr>
                <w:sz w:val="22"/>
                <w:szCs w:val="22"/>
              </w:rPr>
            </w:pPr>
            <w:r w:rsidRPr="00DB03A9">
              <w:rPr>
                <w:sz w:val="20"/>
                <w:szCs w:val="24"/>
              </w:rPr>
              <w:t xml:space="preserve">IP 66 </w:t>
            </w:r>
            <w:r w:rsidRPr="00DB03A9">
              <w:rPr>
                <w:color w:val="FF0000"/>
                <w:sz w:val="20"/>
                <w:szCs w:val="24"/>
              </w:rPr>
              <w:t>arba IP65 su papildomu skydu kuris atitinka IP66 atsparumo klasę</w:t>
            </w:r>
          </w:p>
        </w:tc>
        <w:tc>
          <w:tcPr>
            <w:tcW w:w="2292" w:type="dxa"/>
            <w:shd w:val="clear" w:color="auto" w:fill="auto"/>
          </w:tcPr>
          <w:p w14:paraId="7730A5C5" w14:textId="0FB54E1F"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68771ED1" w14:textId="77777777" w:rsidTr="003E20DE">
        <w:trPr>
          <w:trHeight w:val="324"/>
        </w:trPr>
        <w:tc>
          <w:tcPr>
            <w:tcW w:w="821" w:type="dxa"/>
            <w:shd w:val="clear" w:color="auto" w:fill="auto"/>
            <w:noWrap/>
            <w:vAlign w:val="center"/>
          </w:tcPr>
          <w:p w14:paraId="60385986" w14:textId="77777777" w:rsidR="003E20DE" w:rsidRPr="003E20DE" w:rsidRDefault="003E20DE" w:rsidP="003E20DE">
            <w:pPr>
              <w:ind w:firstLineChars="100" w:firstLine="220"/>
              <w:rPr>
                <w:sz w:val="22"/>
                <w:szCs w:val="22"/>
              </w:rPr>
            </w:pPr>
            <w:r w:rsidRPr="003E20DE">
              <w:rPr>
                <w:sz w:val="22"/>
                <w:szCs w:val="22"/>
              </w:rPr>
              <w:t>1.8</w:t>
            </w:r>
          </w:p>
        </w:tc>
        <w:tc>
          <w:tcPr>
            <w:tcW w:w="3606" w:type="dxa"/>
            <w:shd w:val="clear" w:color="auto" w:fill="auto"/>
            <w:vAlign w:val="center"/>
          </w:tcPr>
          <w:p w14:paraId="6CCF4D08" w14:textId="77777777" w:rsidR="003E20DE" w:rsidRPr="003E20DE" w:rsidRDefault="003E20DE" w:rsidP="003E20DE">
            <w:pPr>
              <w:ind w:firstLineChars="45" w:firstLine="99"/>
              <w:rPr>
                <w:sz w:val="22"/>
                <w:szCs w:val="22"/>
              </w:rPr>
            </w:pPr>
            <w:r w:rsidRPr="003E20DE">
              <w:rPr>
                <w:sz w:val="22"/>
                <w:szCs w:val="22"/>
              </w:rPr>
              <w:t>Elektromagnetinis suderinamumas</w:t>
            </w:r>
          </w:p>
        </w:tc>
        <w:tc>
          <w:tcPr>
            <w:tcW w:w="2799" w:type="dxa"/>
            <w:shd w:val="clear" w:color="auto" w:fill="auto"/>
            <w:vAlign w:val="center"/>
          </w:tcPr>
          <w:p w14:paraId="67CB2690" w14:textId="77777777" w:rsidR="003E20DE" w:rsidRPr="003E20DE" w:rsidRDefault="003E20DE" w:rsidP="003E20DE">
            <w:pPr>
              <w:ind w:firstLineChars="45" w:firstLine="99"/>
              <w:jc w:val="both"/>
              <w:rPr>
                <w:sz w:val="22"/>
                <w:szCs w:val="22"/>
              </w:rPr>
            </w:pPr>
            <w:r w:rsidRPr="003E20DE">
              <w:rPr>
                <w:sz w:val="22"/>
                <w:szCs w:val="22"/>
              </w:rPr>
              <w:t>EN 61326-1, klasė A skirta pramonei</w:t>
            </w:r>
          </w:p>
        </w:tc>
        <w:tc>
          <w:tcPr>
            <w:tcW w:w="2292" w:type="dxa"/>
            <w:shd w:val="clear" w:color="auto" w:fill="auto"/>
          </w:tcPr>
          <w:p w14:paraId="7793497C" w14:textId="3982A273"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62C4338C" w14:textId="77777777" w:rsidTr="003E20DE">
        <w:trPr>
          <w:trHeight w:val="324"/>
        </w:trPr>
        <w:tc>
          <w:tcPr>
            <w:tcW w:w="821" w:type="dxa"/>
            <w:shd w:val="clear" w:color="auto" w:fill="auto"/>
            <w:noWrap/>
            <w:vAlign w:val="center"/>
          </w:tcPr>
          <w:p w14:paraId="3CE63309" w14:textId="77777777" w:rsidR="003E20DE" w:rsidRPr="003E20DE" w:rsidRDefault="003E20DE" w:rsidP="003E20DE">
            <w:pPr>
              <w:ind w:firstLineChars="100" w:firstLine="220"/>
              <w:rPr>
                <w:sz w:val="22"/>
                <w:szCs w:val="22"/>
              </w:rPr>
            </w:pPr>
            <w:r w:rsidRPr="003E20DE">
              <w:rPr>
                <w:sz w:val="22"/>
                <w:szCs w:val="22"/>
              </w:rPr>
              <w:t>1.9</w:t>
            </w:r>
          </w:p>
        </w:tc>
        <w:tc>
          <w:tcPr>
            <w:tcW w:w="3606" w:type="dxa"/>
            <w:shd w:val="clear" w:color="auto" w:fill="auto"/>
            <w:vAlign w:val="center"/>
          </w:tcPr>
          <w:p w14:paraId="6640A474" w14:textId="77777777" w:rsidR="003E20DE" w:rsidRPr="003E20DE" w:rsidRDefault="003E20DE" w:rsidP="003E20DE">
            <w:pPr>
              <w:ind w:firstLineChars="45" w:firstLine="99"/>
              <w:rPr>
                <w:sz w:val="22"/>
                <w:szCs w:val="22"/>
              </w:rPr>
            </w:pPr>
            <w:r w:rsidRPr="003E20DE">
              <w:rPr>
                <w:sz w:val="22"/>
                <w:szCs w:val="22"/>
              </w:rPr>
              <w:t>Valdymas, galimybės</w:t>
            </w:r>
          </w:p>
        </w:tc>
        <w:tc>
          <w:tcPr>
            <w:tcW w:w="2799" w:type="dxa"/>
            <w:shd w:val="clear" w:color="auto" w:fill="auto"/>
            <w:vAlign w:val="center"/>
          </w:tcPr>
          <w:p w14:paraId="58F1DB38" w14:textId="77777777" w:rsidR="003E20DE" w:rsidRPr="003E20DE" w:rsidRDefault="003E20DE" w:rsidP="003E20DE">
            <w:pPr>
              <w:ind w:firstLineChars="45" w:firstLine="99"/>
              <w:jc w:val="both"/>
              <w:rPr>
                <w:sz w:val="22"/>
                <w:szCs w:val="22"/>
              </w:rPr>
            </w:pPr>
            <w:r w:rsidRPr="003E20DE">
              <w:rPr>
                <w:sz w:val="22"/>
                <w:szCs w:val="22"/>
              </w:rPr>
              <w:t>Funkciniai klavišai, daviklių kalibravimo galimybė, daviklių darbo laiko registravimas ir signalizavimas kai baigiasi jo tarnavimo laikas</w:t>
            </w:r>
          </w:p>
        </w:tc>
        <w:tc>
          <w:tcPr>
            <w:tcW w:w="2292" w:type="dxa"/>
            <w:shd w:val="clear" w:color="auto" w:fill="auto"/>
          </w:tcPr>
          <w:p w14:paraId="5173CE75" w14:textId="639EEF8A"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70A40475" w14:textId="77777777" w:rsidTr="003E20DE">
        <w:trPr>
          <w:trHeight w:val="324"/>
        </w:trPr>
        <w:tc>
          <w:tcPr>
            <w:tcW w:w="821" w:type="dxa"/>
            <w:shd w:val="clear" w:color="auto" w:fill="auto"/>
            <w:noWrap/>
            <w:vAlign w:val="center"/>
          </w:tcPr>
          <w:p w14:paraId="1BFA61EC" w14:textId="77777777" w:rsidR="003E20DE" w:rsidRPr="003E20DE" w:rsidRDefault="003E20DE" w:rsidP="003E20DE">
            <w:pPr>
              <w:ind w:firstLineChars="100" w:firstLine="220"/>
              <w:rPr>
                <w:sz w:val="22"/>
                <w:szCs w:val="22"/>
              </w:rPr>
            </w:pPr>
            <w:r w:rsidRPr="003E20DE">
              <w:rPr>
                <w:sz w:val="22"/>
                <w:szCs w:val="22"/>
              </w:rPr>
              <w:t>1.10</w:t>
            </w:r>
          </w:p>
        </w:tc>
        <w:tc>
          <w:tcPr>
            <w:tcW w:w="3606" w:type="dxa"/>
            <w:shd w:val="clear" w:color="auto" w:fill="auto"/>
            <w:vAlign w:val="center"/>
          </w:tcPr>
          <w:p w14:paraId="6F8B48F6" w14:textId="77777777" w:rsidR="003E20DE" w:rsidRPr="003E20DE" w:rsidRDefault="003E20DE" w:rsidP="003E20DE">
            <w:pPr>
              <w:ind w:firstLineChars="45" w:firstLine="99"/>
              <w:rPr>
                <w:sz w:val="22"/>
                <w:szCs w:val="22"/>
              </w:rPr>
            </w:pPr>
            <w:r w:rsidRPr="003E20DE">
              <w:rPr>
                <w:sz w:val="22"/>
                <w:szCs w:val="22"/>
              </w:rPr>
              <w:t>Grafinis displėjus</w:t>
            </w:r>
          </w:p>
        </w:tc>
        <w:tc>
          <w:tcPr>
            <w:tcW w:w="2799" w:type="dxa"/>
            <w:shd w:val="clear" w:color="auto" w:fill="auto"/>
            <w:vAlign w:val="center"/>
          </w:tcPr>
          <w:p w14:paraId="4D7B0857" w14:textId="77777777" w:rsidR="003E20DE" w:rsidRPr="003E20DE" w:rsidRDefault="003E20DE" w:rsidP="003E20DE">
            <w:pPr>
              <w:ind w:firstLineChars="45" w:firstLine="99"/>
              <w:jc w:val="both"/>
              <w:rPr>
                <w:sz w:val="22"/>
                <w:szCs w:val="22"/>
              </w:rPr>
            </w:pPr>
            <w:r w:rsidRPr="003E20DE">
              <w:rPr>
                <w:sz w:val="22"/>
                <w:szCs w:val="22"/>
              </w:rPr>
              <w:t>Vartotojo pasirenkami ekranai su norimu matuojamu parametru</w:t>
            </w:r>
          </w:p>
        </w:tc>
        <w:tc>
          <w:tcPr>
            <w:tcW w:w="2292" w:type="dxa"/>
            <w:shd w:val="clear" w:color="auto" w:fill="auto"/>
          </w:tcPr>
          <w:p w14:paraId="03FBDEEE" w14:textId="63587233"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4D6CD25E" w14:textId="77777777" w:rsidTr="003E20DE">
        <w:trPr>
          <w:trHeight w:val="324"/>
        </w:trPr>
        <w:tc>
          <w:tcPr>
            <w:tcW w:w="821" w:type="dxa"/>
            <w:shd w:val="clear" w:color="auto" w:fill="auto"/>
            <w:noWrap/>
            <w:vAlign w:val="center"/>
          </w:tcPr>
          <w:p w14:paraId="5F4BFEF4" w14:textId="77777777" w:rsidR="003E20DE" w:rsidRPr="003E20DE" w:rsidRDefault="003E20DE" w:rsidP="003E20DE">
            <w:pPr>
              <w:ind w:firstLineChars="100" w:firstLine="220"/>
              <w:rPr>
                <w:sz w:val="22"/>
                <w:szCs w:val="22"/>
              </w:rPr>
            </w:pPr>
            <w:r w:rsidRPr="003E20DE">
              <w:rPr>
                <w:sz w:val="22"/>
                <w:szCs w:val="22"/>
              </w:rPr>
              <w:t>1.11</w:t>
            </w:r>
          </w:p>
        </w:tc>
        <w:tc>
          <w:tcPr>
            <w:tcW w:w="3606" w:type="dxa"/>
            <w:shd w:val="clear" w:color="auto" w:fill="auto"/>
            <w:vAlign w:val="center"/>
          </w:tcPr>
          <w:p w14:paraId="0180B9A0" w14:textId="77777777" w:rsidR="003E20DE" w:rsidRPr="003E20DE" w:rsidRDefault="003E20DE" w:rsidP="003E20DE">
            <w:pPr>
              <w:ind w:firstLineChars="45" w:firstLine="99"/>
              <w:rPr>
                <w:sz w:val="22"/>
                <w:szCs w:val="22"/>
              </w:rPr>
            </w:pPr>
            <w:r w:rsidRPr="003E20DE">
              <w:rPr>
                <w:sz w:val="22"/>
                <w:szCs w:val="22"/>
              </w:rPr>
              <w:t>Duomenų archyvavimas</w:t>
            </w:r>
          </w:p>
        </w:tc>
        <w:tc>
          <w:tcPr>
            <w:tcW w:w="2799" w:type="dxa"/>
            <w:shd w:val="clear" w:color="auto" w:fill="auto"/>
            <w:vAlign w:val="center"/>
          </w:tcPr>
          <w:p w14:paraId="425DE094" w14:textId="77777777" w:rsidR="003E20DE" w:rsidRPr="003E20DE" w:rsidRDefault="003E20DE" w:rsidP="003E20DE">
            <w:pPr>
              <w:ind w:firstLineChars="45" w:firstLine="99"/>
              <w:jc w:val="both"/>
              <w:rPr>
                <w:sz w:val="22"/>
                <w:szCs w:val="22"/>
              </w:rPr>
            </w:pPr>
            <w:r w:rsidRPr="003E20DE">
              <w:rPr>
                <w:sz w:val="22"/>
                <w:szCs w:val="22"/>
              </w:rPr>
              <w:t>Matavimo reikšmių archyvas</w:t>
            </w:r>
          </w:p>
          <w:p w14:paraId="267D631D" w14:textId="77777777" w:rsidR="003E20DE" w:rsidRPr="003E20DE" w:rsidRDefault="003E20DE" w:rsidP="003E20DE">
            <w:pPr>
              <w:ind w:firstLineChars="45" w:firstLine="99"/>
              <w:jc w:val="both"/>
              <w:rPr>
                <w:sz w:val="22"/>
                <w:szCs w:val="22"/>
              </w:rPr>
            </w:pPr>
            <w:r w:rsidRPr="003E20DE">
              <w:rPr>
                <w:sz w:val="22"/>
                <w:szCs w:val="22"/>
              </w:rPr>
              <w:t>Grafinis displėjus archyvinių duomenų grafinei peržiūrai</w:t>
            </w:r>
          </w:p>
          <w:p w14:paraId="33500A35" w14:textId="77777777" w:rsidR="003E20DE" w:rsidRPr="003E20DE" w:rsidRDefault="003E20DE" w:rsidP="003E20DE">
            <w:pPr>
              <w:ind w:firstLineChars="45" w:firstLine="99"/>
              <w:jc w:val="both"/>
              <w:rPr>
                <w:sz w:val="22"/>
                <w:szCs w:val="22"/>
              </w:rPr>
            </w:pPr>
            <w:r w:rsidRPr="003E20DE">
              <w:rPr>
                <w:sz w:val="22"/>
                <w:szCs w:val="22"/>
              </w:rPr>
              <w:t>Kalibravimų archyvas</w:t>
            </w:r>
          </w:p>
          <w:p w14:paraId="20A44F59" w14:textId="77777777" w:rsidR="003E20DE" w:rsidRPr="003E20DE" w:rsidRDefault="003E20DE" w:rsidP="003E20DE">
            <w:pPr>
              <w:ind w:firstLineChars="45" w:firstLine="99"/>
              <w:jc w:val="both"/>
              <w:rPr>
                <w:sz w:val="22"/>
                <w:szCs w:val="22"/>
              </w:rPr>
            </w:pPr>
            <w:r w:rsidRPr="003E20DE">
              <w:rPr>
                <w:sz w:val="22"/>
                <w:szCs w:val="22"/>
              </w:rPr>
              <w:lastRenderedPageBreak/>
              <w:t>Konfigūracijų, nustatymų archyvas</w:t>
            </w:r>
          </w:p>
          <w:p w14:paraId="5A84D6BB" w14:textId="77777777" w:rsidR="003E20DE" w:rsidRPr="003E20DE" w:rsidRDefault="003E20DE" w:rsidP="003E20DE">
            <w:pPr>
              <w:ind w:firstLineChars="45" w:firstLine="99"/>
              <w:jc w:val="both"/>
              <w:rPr>
                <w:sz w:val="22"/>
                <w:szCs w:val="22"/>
              </w:rPr>
            </w:pPr>
            <w:r w:rsidRPr="003E20DE">
              <w:rPr>
                <w:sz w:val="22"/>
                <w:szCs w:val="22"/>
              </w:rPr>
              <w:t>Programinių atnaujinimų archyvas</w:t>
            </w:r>
          </w:p>
          <w:p w14:paraId="352EB620" w14:textId="77777777" w:rsidR="003E20DE" w:rsidRPr="003E20DE" w:rsidRDefault="003E20DE" w:rsidP="003E20DE">
            <w:pPr>
              <w:ind w:firstLineChars="45" w:firstLine="99"/>
              <w:jc w:val="both"/>
              <w:rPr>
                <w:sz w:val="22"/>
                <w:szCs w:val="22"/>
              </w:rPr>
            </w:pPr>
            <w:r w:rsidRPr="003E20DE">
              <w:rPr>
                <w:sz w:val="22"/>
                <w:szCs w:val="22"/>
              </w:rPr>
              <w:t>Operacijų archyvas</w:t>
            </w:r>
          </w:p>
          <w:p w14:paraId="5C0DBC92" w14:textId="77777777" w:rsidR="003E20DE" w:rsidRPr="003E20DE" w:rsidRDefault="003E20DE" w:rsidP="003E20DE">
            <w:pPr>
              <w:ind w:firstLineChars="45" w:firstLine="99"/>
              <w:jc w:val="both"/>
              <w:rPr>
                <w:sz w:val="22"/>
                <w:szCs w:val="22"/>
              </w:rPr>
            </w:pPr>
            <w:r w:rsidRPr="003E20DE">
              <w:rPr>
                <w:sz w:val="22"/>
                <w:szCs w:val="22"/>
              </w:rPr>
              <w:t>Diagnostinių įrašų archyvas</w:t>
            </w:r>
          </w:p>
        </w:tc>
        <w:tc>
          <w:tcPr>
            <w:tcW w:w="2292" w:type="dxa"/>
            <w:shd w:val="clear" w:color="auto" w:fill="auto"/>
          </w:tcPr>
          <w:p w14:paraId="160809CE" w14:textId="5321EC09" w:rsidR="003E20DE" w:rsidRPr="003E20DE" w:rsidRDefault="003E20DE" w:rsidP="003E20DE">
            <w:pPr>
              <w:ind w:firstLineChars="45" w:firstLine="99"/>
              <w:jc w:val="both"/>
              <w:rPr>
                <w:sz w:val="22"/>
                <w:szCs w:val="22"/>
              </w:rPr>
            </w:pPr>
            <w:r w:rsidRPr="00FA740E">
              <w:rPr>
                <w:i/>
                <w:sz w:val="22"/>
                <w:szCs w:val="22"/>
              </w:rPr>
              <w:lastRenderedPageBreak/>
              <w:t>Nurodyti</w:t>
            </w:r>
          </w:p>
        </w:tc>
      </w:tr>
      <w:tr w:rsidR="003E20DE" w:rsidRPr="00DA470C" w14:paraId="7740CA3D" w14:textId="77777777" w:rsidTr="003E20DE">
        <w:trPr>
          <w:trHeight w:val="324"/>
        </w:trPr>
        <w:tc>
          <w:tcPr>
            <w:tcW w:w="821" w:type="dxa"/>
            <w:shd w:val="clear" w:color="auto" w:fill="auto"/>
            <w:noWrap/>
            <w:vAlign w:val="center"/>
          </w:tcPr>
          <w:p w14:paraId="62CF3245" w14:textId="77777777" w:rsidR="003E20DE" w:rsidRPr="003E20DE" w:rsidRDefault="003E20DE" w:rsidP="003E20DE">
            <w:pPr>
              <w:ind w:firstLineChars="100" w:firstLine="220"/>
              <w:rPr>
                <w:sz w:val="22"/>
                <w:szCs w:val="22"/>
              </w:rPr>
            </w:pPr>
            <w:r w:rsidRPr="003E20DE">
              <w:rPr>
                <w:sz w:val="22"/>
                <w:szCs w:val="22"/>
              </w:rPr>
              <w:t>2.</w:t>
            </w:r>
          </w:p>
        </w:tc>
        <w:tc>
          <w:tcPr>
            <w:tcW w:w="3606" w:type="dxa"/>
            <w:shd w:val="clear" w:color="auto" w:fill="auto"/>
            <w:vAlign w:val="center"/>
          </w:tcPr>
          <w:p w14:paraId="41C85DE7" w14:textId="77777777" w:rsidR="003E20DE" w:rsidRPr="003E20DE" w:rsidRDefault="003E20DE" w:rsidP="003E20DE">
            <w:pPr>
              <w:ind w:firstLineChars="45" w:firstLine="99"/>
              <w:rPr>
                <w:sz w:val="22"/>
                <w:szCs w:val="22"/>
              </w:rPr>
            </w:pPr>
            <w:r w:rsidRPr="003E20DE">
              <w:rPr>
                <w:b/>
                <w:sz w:val="22"/>
                <w:szCs w:val="22"/>
              </w:rPr>
              <w:t>Dumblo koncentracijos matavimo jutikliai, 4vnt.</w:t>
            </w:r>
          </w:p>
        </w:tc>
        <w:tc>
          <w:tcPr>
            <w:tcW w:w="2799" w:type="dxa"/>
            <w:shd w:val="clear" w:color="auto" w:fill="auto"/>
            <w:vAlign w:val="center"/>
          </w:tcPr>
          <w:p w14:paraId="3EC742C8" w14:textId="77777777" w:rsidR="003E20DE" w:rsidRPr="003E20DE" w:rsidRDefault="003E20DE" w:rsidP="003E20DE">
            <w:pPr>
              <w:ind w:firstLineChars="45" w:firstLine="99"/>
              <w:rPr>
                <w:sz w:val="22"/>
                <w:szCs w:val="22"/>
              </w:rPr>
            </w:pPr>
            <w:r w:rsidRPr="003E20DE">
              <w:rPr>
                <w:sz w:val="22"/>
                <w:szCs w:val="22"/>
              </w:rPr>
              <w:t>Nurodyti siūlomą gamintoją ir modelį</w:t>
            </w:r>
          </w:p>
        </w:tc>
        <w:tc>
          <w:tcPr>
            <w:tcW w:w="2292" w:type="dxa"/>
            <w:shd w:val="clear" w:color="auto" w:fill="auto"/>
          </w:tcPr>
          <w:p w14:paraId="7D59C0A7" w14:textId="5769097B"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5E37E872" w14:textId="77777777" w:rsidTr="003E20DE">
        <w:trPr>
          <w:trHeight w:val="324"/>
        </w:trPr>
        <w:tc>
          <w:tcPr>
            <w:tcW w:w="821" w:type="dxa"/>
            <w:shd w:val="clear" w:color="auto" w:fill="auto"/>
            <w:noWrap/>
            <w:vAlign w:val="center"/>
          </w:tcPr>
          <w:p w14:paraId="0B9B84DE" w14:textId="77777777" w:rsidR="003E20DE" w:rsidRPr="003E20DE" w:rsidRDefault="003E20DE" w:rsidP="003E20DE">
            <w:pPr>
              <w:ind w:firstLineChars="100" w:firstLine="220"/>
              <w:rPr>
                <w:sz w:val="22"/>
                <w:szCs w:val="22"/>
              </w:rPr>
            </w:pPr>
            <w:r w:rsidRPr="003E20DE">
              <w:rPr>
                <w:sz w:val="22"/>
                <w:szCs w:val="22"/>
              </w:rPr>
              <w:t>2.1</w:t>
            </w:r>
          </w:p>
        </w:tc>
        <w:tc>
          <w:tcPr>
            <w:tcW w:w="3606" w:type="dxa"/>
            <w:shd w:val="clear" w:color="auto" w:fill="auto"/>
            <w:vAlign w:val="center"/>
          </w:tcPr>
          <w:p w14:paraId="6844F21E" w14:textId="77777777" w:rsidR="003E20DE" w:rsidRPr="003E20DE" w:rsidRDefault="003E20DE" w:rsidP="003E20DE">
            <w:pPr>
              <w:rPr>
                <w:b/>
                <w:sz w:val="22"/>
                <w:szCs w:val="22"/>
              </w:rPr>
            </w:pPr>
            <w:r w:rsidRPr="003E20DE">
              <w:rPr>
                <w:sz w:val="22"/>
                <w:szCs w:val="22"/>
              </w:rPr>
              <w:t>Duomenų perdavimas tarp jutiklio ir keitiklio</w:t>
            </w:r>
          </w:p>
        </w:tc>
        <w:tc>
          <w:tcPr>
            <w:tcW w:w="2799" w:type="dxa"/>
            <w:shd w:val="clear" w:color="auto" w:fill="auto"/>
            <w:vAlign w:val="center"/>
          </w:tcPr>
          <w:p w14:paraId="38094EF4" w14:textId="77777777" w:rsidR="003E20DE" w:rsidRPr="003E20DE" w:rsidRDefault="003E20DE" w:rsidP="003E20DE">
            <w:pPr>
              <w:ind w:firstLineChars="45" w:firstLine="99"/>
              <w:rPr>
                <w:sz w:val="22"/>
                <w:szCs w:val="22"/>
              </w:rPr>
            </w:pPr>
            <w:r w:rsidRPr="003E20DE">
              <w:rPr>
                <w:sz w:val="22"/>
                <w:szCs w:val="22"/>
              </w:rPr>
              <w:t>skaitmeninis</w:t>
            </w:r>
          </w:p>
        </w:tc>
        <w:tc>
          <w:tcPr>
            <w:tcW w:w="2292" w:type="dxa"/>
            <w:shd w:val="clear" w:color="auto" w:fill="auto"/>
          </w:tcPr>
          <w:p w14:paraId="5826A940" w14:textId="739DA951"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3CC61460" w14:textId="77777777" w:rsidTr="003E20DE">
        <w:trPr>
          <w:trHeight w:val="324"/>
        </w:trPr>
        <w:tc>
          <w:tcPr>
            <w:tcW w:w="821" w:type="dxa"/>
            <w:shd w:val="clear" w:color="auto" w:fill="auto"/>
            <w:noWrap/>
            <w:vAlign w:val="center"/>
          </w:tcPr>
          <w:p w14:paraId="21DD4258" w14:textId="77777777" w:rsidR="003E20DE" w:rsidRPr="003E20DE" w:rsidRDefault="003E20DE" w:rsidP="003E20DE">
            <w:pPr>
              <w:ind w:firstLineChars="100" w:firstLine="220"/>
              <w:rPr>
                <w:sz w:val="22"/>
                <w:szCs w:val="22"/>
              </w:rPr>
            </w:pPr>
            <w:r w:rsidRPr="003E20DE">
              <w:rPr>
                <w:sz w:val="22"/>
                <w:szCs w:val="22"/>
              </w:rPr>
              <w:t>2.2</w:t>
            </w:r>
          </w:p>
        </w:tc>
        <w:tc>
          <w:tcPr>
            <w:tcW w:w="3606" w:type="dxa"/>
            <w:shd w:val="clear" w:color="auto" w:fill="auto"/>
            <w:vAlign w:val="center"/>
          </w:tcPr>
          <w:p w14:paraId="4046F725" w14:textId="77777777" w:rsidR="003E20DE" w:rsidRPr="003E20DE" w:rsidRDefault="003E20DE" w:rsidP="003E20DE">
            <w:pPr>
              <w:rPr>
                <w:sz w:val="22"/>
                <w:szCs w:val="22"/>
              </w:rPr>
            </w:pPr>
            <w:r w:rsidRPr="003E20DE">
              <w:rPr>
                <w:sz w:val="22"/>
                <w:szCs w:val="22"/>
              </w:rPr>
              <w:t xml:space="preserve">Jutiklio matavimo lango užsiteršimo </w:t>
            </w:r>
            <w:proofErr w:type="spellStart"/>
            <w:r w:rsidRPr="003E20DE">
              <w:rPr>
                <w:sz w:val="22"/>
                <w:szCs w:val="22"/>
              </w:rPr>
              <w:t>detekcija</w:t>
            </w:r>
            <w:proofErr w:type="spellEnd"/>
          </w:p>
        </w:tc>
        <w:tc>
          <w:tcPr>
            <w:tcW w:w="2799" w:type="dxa"/>
            <w:shd w:val="clear" w:color="auto" w:fill="auto"/>
            <w:vAlign w:val="center"/>
          </w:tcPr>
          <w:p w14:paraId="7D8423B9" w14:textId="77777777" w:rsidR="003E20DE" w:rsidRPr="003E20DE" w:rsidRDefault="003E20DE" w:rsidP="003E20DE">
            <w:pPr>
              <w:ind w:firstLineChars="45" w:firstLine="99"/>
              <w:rPr>
                <w:sz w:val="22"/>
                <w:szCs w:val="22"/>
              </w:rPr>
            </w:pPr>
            <w:r w:rsidRPr="003E20DE">
              <w:rPr>
                <w:sz w:val="22"/>
                <w:szCs w:val="22"/>
              </w:rPr>
              <w:t>Turi būti</w:t>
            </w:r>
          </w:p>
        </w:tc>
        <w:tc>
          <w:tcPr>
            <w:tcW w:w="2292" w:type="dxa"/>
            <w:shd w:val="clear" w:color="auto" w:fill="auto"/>
          </w:tcPr>
          <w:p w14:paraId="515B75E1" w14:textId="02758F60"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148E1DC7" w14:textId="77777777" w:rsidTr="003E20DE">
        <w:trPr>
          <w:trHeight w:val="324"/>
        </w:trPr>
        <w:tc>
          <w:tcPr>
            <w:tcW w:w="821" w:type="dxa"/>
            <w:shd w:val="clear" w:color="auto" w:fill="auto"/>
            <w:noWrap/>
            <w:vAlign w:val="center"/>
          </w:tcPr>
          <w:p w14:paraId="16088656" w14:textId="77777777" w:rsidR="003E20DE" w:rsidRPr="003E20DE" w:rsidRDefault="003E20DE" w:rsidP="003E20DE">
            <w:pPr>
              <w:ind w:firstLineChars="100" w:firstLine="220"/>
              <w:rPr>
                <w:sz w:val="22"/>
                <w:szCs w:val="22"/>
              </w:rPr>
            </w:pPr>
            <w:r w:rsidRPr="003E20DE">
              <w:rPr>
                <w:sz w:val="22"/>
                <w:szCs w:val="22"/>
              </w:rPr>
              <w:t>2.3</w:t>
            </w:r>
          </w:p>
        </w:tc>
        <w:tc>
          <w:tcPr>
            <w:tcW w:w="3606" w:type="dxa"/>
            <w:shd w:val="clear" w:color="auto" w:fill="auto"/>
            <w:vAlign w:val="center"/>
          </w:tcPr>
          <w:p w14:paraId="60165474" w14:textId="77777777" w:rsidR="003E20DE" w:rsidRPr="003E20DE" w:rsidRDefault="003E20DE" w:rsidP="003E20DE">
            <w:pPr>
              <w:rPr>
                <w:sz w:val="22"/>
                <w:szCs w:val="22"/>
              </w:rPr>
            </w:pPr>
            <w:r w:rsidRPr="003E20DE">
              <w:rPr>
                <w:sz w:val="22"/>
                <w:szCs w:val="22"/>
              </w:rPr>
              <w:t>Jutiklis privalo turėti galimybę automatiškai apsivalyti be žmogaus pagalbos. Nuvalymo intervalas turi būti keičiamas iš antrinio prietaiso.</w:t>
            </w:r>
          </w:p>
        </w:tc>
        <w:tc>
          <w:tcPr>
            <w:tcW w:w="2799" w:type="dxa"/>
            <w:shd w:val="clear" w:color="auto" w:fill="auto"/>
            <w:vAlign w:val="center"/>
          </w:tcPr>
          <w:p w14:paraId="53B2BD5B" w14:textId="77777777" w:rsidR="003E20DE" w:rsidRPr="003E20DE" w:rsidRDefault="003E20DE" w:rsidP="003E20DE">
            <w:pPr>
              <w:ind w:firstLineChars="45" w:firstLine="99"/>
              <w:rPr>
                <w:sz w:val="22"/>
                <w:szCs w:val="22"/>
              </w:rPr>
            </w:pPr>
            <w:r w:rsidRPr="003E20DE">
              <w:rPr>
                <w:sz w:val="22"/>
                <w:szCs w:val="22"/>
              </w:rPr>
              <w:t>Turi būti. Nurodyti automatinio valymo būdą</w:t>
            </w:r>
          </w:p>
        </w:tc>
        <w:tc>
          <w:tcPr>
            <w:tcW w:w="2292" w:type="dxa"/>
            <w:shd w:val="clear" w:color="auto" w:fill="auto"/>
          </w:tcPr>
          <w:p w14:paraId="0B173663" w14:textId="730A0E98"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4E369DA2" w14:textId="77777777" w:rsidTr="003E20DE">
        <w:trPr>
          <w:trHeight w:val="324"/>
        </w:trPr>
        <w:tc>
          <w:tcPr>
            <w:tcW w:w="821" w:type="dxa"/>
            <w:shd w:val="clear" w:color="auto" w:fill="auto"/>
            <w:noWrap/>
            <w:vAlign w:val="center"/>
          </w:tcPr>
          <w:p w14:paraId="2B191C68" w14:textId="77777777" w:rsidR="003E20DE" w:rsidRPr="003E20DE" w:rsidRDefault="003E20DE" w:rsidP="003E20DE">
            <w:pPr>
              <w:ind w:firstLineChars="100" w:firstLine="220"/>
              <w:rPr>
                <w:sz w:val="22"/>
                <w:szCs w:val="22"/>
              </w:rPr>
            </w:pPr>
            <w:r w:rsidRPr="003E20DE">
              <w:rPr>
                <w:sz w:val="22"/>
                <w:szCs w:val="22"/>
              </w:rPr>
              <w:t>2.4</w:t>
            </w:r>
          </w:p>
        </w:tc>
        <w:tc>
          <w:tcPr>
            <w:tcW w:w="3606" w:type="dxa"/>
            <w:shd w:val="clear" w:color="auto" w:fill="auto"/>
            <w:vAlign w:val="center"/>
          </w:tcPr>
          <w:p w14:paraId="7D6395B3" w14:textId="77777777" w:rsidR="003E20DE" w:rsidRPr="003E20DE" w:rsidRDefault="003E20DE" w:rsidP="003E20DE">
            <w:pPr>
              <w:rPr>
                <w:sz w:val="22"/>
                <w:szCs w:val="22"/>
              </w:rPr>
            </w:pPr>
            <w:r w:rsidRPr="003E20DE">
              <w:rPr>
                <w:sz w:val="22"/>
                <w:szCs w:val="22"/>
              </w:rPr>
              <w:t>Jutiklio veikimo principas</w:t>
            </w:r>
          </w:p>
        </w:tc>
        <w:tc>
          <w:tcPr>
            <w:tcW w:w="2799" w:type="dxa"/>
            <w:shd w:val="clear" w:color="auto" w:fill="auto"/>
            <w:vAlign w:val="center"/>
          </w:tcPr>
          <w:p w14:paraId="7072DEA6" w14:textId="77777777" w:rsidR="003E20DE" w:rsidRPr="003E20DE" w:rsidRDefault="003E20DE" w:rsidP="003E20DE">
            <w:pPr>
              <w:ind w:firstLineChars="45" w:firstLine="99"/>
              <w:rPr>
                <w:sz w:val="22"/>
                <w:szCs w:val="22"/>
              </w:rPr>
            </w:pPr>
            <w:r w:rsidRPr="003E20DE">
              <w:rPr>
                <w:sz w:val="22"/>
                <w:szCs w:val="22"/>
              </w:rPr>
              <w:t>Optinis (</w:t>
            </w:r>
            <w:proofErr w:type="spellStart"/>
            <w:r w:rsidRPr="003E20DE">
              <w:rPr>
                <w:sz w:val="22"/>
                <w:szCs w:val="22"/>
              </w:rPr>
              <w:t>scattered</w:t>
            </w:r>
            <w:proofErr w:type="spellEnd"/>
            <w:r w:rsidRPr="003E20DE">
              <w:rPr>
                <w:sz w:val="22"/>
                <w:szCs w:val="22"/>
              </w:rPr>
              <w:t xml:space="preserve"> </w:t>
            </w:r>
            <w:proofErr w:type="spellStart"/>
            <w:r w:rsidRPr="003E20DE">
              <w:rPr>
                <w:sz w:val="22"/>
                <w:szCs w:val="22"/>
              </w:rPr>
              <w:t>light</w:t>
            </w:r>
            <w:proofErr w:type="spellEnd"/>
            <w:r w:rsidRPr="003E20DE">
              <w:rPr>
                <w:sz w:val="22"/>
                <w:szCs w:val="22"/>
              </w:rPr>
              <w:t>)</w:t>
            </w:r>
          </w:p>
        </w:tc>
        <w:tc>
          <w:tcPr>
            <w:tcW w:w="2292" w:type="dxa"/>
            <w:shd w:val="clear" w:color="auto" w:fill="auto"/>
          </w:tcPr>
          <w:p w14:paraId="01D4726E" w14:textId="63DECA51"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639912DA" w14:textId="77777777" w:rsidTr="003E20DE">
        <w:trPr>
          <w:trHeight w:val="324"/>
        </w:trPr>
        <w:tc>
          <w:tcPr>
            <w:tcW w:w="821" w:type="dxa"/>
            <w:shd w:val="clear" w:color="auto" w:fill="auto"/>
            <w:noWrap/>
            <w:vAlign w:val="center"/>
          </w:tcPr>
          <w:p w14:paraId="204A281F" w14:textId="77777777" w:rsidR="003E20DE" w:rsidRPr="003E20DE" w:rsidRDefault="003E20DE" w:rsidP="003E20DE">
            <w:pPr>
              <w:ind w:firstLineChars="100" w:firstLine="220"/>
              <w:rPr>
                <w:sz w:val="22"/>
                <w:szCs w:val="22"/>
              </w:rPr>
            </w:pPr>
            <w:r w:rsidRPr="003E20DE">
              <w:rPr>
                <w:sz w:val="22"/>
                <w:szCs w:val="22"/>
              </w:rPr>
              <w:t>2.5</w:t>
            </w:r>
          </w:p>
        </w:tc>
        <w:tc>
          <w:tcPr>
            <w:tcW w:w="3606" w:type="dxa"/>
            <w:shd w:val="clear" w:color="auto" w:fill="auto"/>
            <w:vAlign w:val="center"/>
          </w:tcPr>
          <w:p w14:paraId="57F1F6B1" w14:textId="77777777" w:rsidR="003E20DE" w:rsidRPr="003E20DE" w:rsidRDefault="003E20DE" w:rsidP="003E20DE">
            <w:pPr>
              <w:rPr>
                <w:sz w:val="22"/>
                <w:szCs w:val="22"/>
              </w:rPr>
            </w:pPr>
            <w:r w:rsidRPr="003E20DE">
              <w:rPr>
                <w:sz w:val="22"/>
                <w:szCs w:val="22"/>
              </w:rPr>
              <w:t>Matavimo ribos</w:t>
            </w:r>
          </w:p>
        </w:tc>
        <w:tc>
          <w:tcPr>
            <w:tcW w:w="2799" w:type="dxa"/>
            <w:shd w:val="clear" w:color="auto" w:fill="auto"/>
            <w:vAlign w:val="center"/>
          </w:tcPr>
          <w:p w14:paraId="7891BE70" w14:textId="77777777" w:rsidR="003E20DE" w:rsidRPr="003E20DE" w:rsidRDefault="003E20DE" w:rsidP="003E20DE">
            <w:pPr>
              <w:ind w:firstLineChars="45" w:firstLine="99"/>
              <w:rPr>
                <w:sz w:val="22"/>
                <w:szCs w:val="22"/>
              </w:rPr>
            </w:pPr>
            <w:r w:rsidRPr="003E20DE">
              <w:rPr>
                <w:sz w:val="22"/>
                <w:szCs w:val="22"/>
              </w:rPr>
              <w:t>0 .. 10 g/l arba platesnės</w:t>
            </w:r>
          </w:p>
        </w:tc>
        <w:tc>
          <w:tcPr>
            <w:tcW w:w="2292" w:type="dxa"/>
            <w:shd w:val="clear" w:color="auto" w:fill="auto"/>
          </w:tcPr>
          <w:p w14:paraId="0A43BC3C" w14:textId="750461F6"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4E0F9429" w14:textId="77777777" w:rsidTr="003E20DE">
        <w:trPr>
          <w:trHeight w:val="324"/>
        </w:trPr>
        <w:tc>
          <w:tcPr>
            <w:tcW w:w="821" w:type="dxa"/>
            <w:shd w:val="clear" w:color="auto" w:fill="auto"/>
            <w:noWrap/>
            <w:vAlign w:val="center"/>
          </w:tcPr>
          <w:p w14:paraId="027512DC" w14:textId="77777777" w:rsidR="003E20DE" w:rsidRPr="003E20DE" w:rsidRDefault="003E20DE" w:rsidP="003E20DE">
            <w:pPr>
              <w:ind w:firstLineChars="100" w:firstLine="220"/>
              <w:rPr>
                <w:sz w:val="22"/>
                <w:szCs w:val="22"/>
              </w:rPr>
            </w:pPr>
            <w:r w:rsidRPr="003E20DE">
              <w:rPr>
                <w:sz w:val="22"/>
                <w:szCs w:val="22"/>
              </w:rPr>
              <w:t>2.6</w:t>
            </w:r>
          </w:p>
        </w:tc>
        <w:tc>
          <w:tcPr>
            <w:tcW w:w="3606" w:type="dxa"/>
            <w:shd w:val="clear" w:color="auto" w:fill="auto"/>
            <w:vAlign w:val="center"/>
          </w:tcPr>
          <w:p w14:paraId="60613758" w14:textId="77777777" w:rsidR="003E20DE" w:rsidRPr="003E20DE" w:rsidRDefault="003E20DE" w:rsidP="003E20DE">
            <w:pPr>
              <w:rPr>
                <w:sz w:val="22"/>
                <w:szCs w:val="22"/>
              </w:rPr>
            </w:pPr>
            <w:r w:rsidRPr="003E20DE">
              <w:rPr>
                <w:sz w:val="22"/>
                <w:szCs w:val="22"/>
              </w:rPr>
              <w:t>Sensoriaus apsaugos laipsnis</w:t>
            </w:r>
          </w:p>
        </w:tc>
        <w:tc>
          <w:tcPr>
            <w:tcW w:w="2799" w:type="dxa"/>
            <w:shd w:val="clear" w:color="auto" w:fill="auto"/>
            <w:vAlign w:val="center"/>
          </w:tcPr>
          <w:p w14:paraId="0C95185F" w14:textId="77777777" w:rsidR="003E20DE" w:rsidRPr="003E20DE" w:rsidRDefault="003E20DE" w:rsidP="003E20DE">
            <w:pPr>
              <w:ind w:firstLineChars="45" w:firstLine="99"/>
              <w:rPr>
                <w:sz w:val="22"/>
                <w:szCs w:val="22"/>
              </w:rPr>
            </w:pPr>
            <w:r w:rsidRPr="003E20DE">
              <w:rPr>
                <w:sz w:val="22"/>
                <w:szCs w:val="22"/>
              </w:rPr>
              <w:t>IP68</w:t>
            </w:r>
          </w:p>
        </w:tc>
        <w:tc>
          <w:tcPr>
            <w:tcW w:w="2292" w:type="dxa"/>
            <w:shd w:val="clear" w:color="auto" w:fill="auto"/>
          </w:tcPr>
          <w:p w14:paraId="4ED4A01F" w14:textId="442F00B8"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0E08EF7B" w14:textId="77777777" w:rsidTr="003E20DE">
        <w:trPr>
          <w:trHeight w:val="324"/>
        </w:trPr>
        <w:tc>
          <w:tcPr>
            <w:tcW w:w="821" w:type="dxa"/>
            <w:shd w:val="clear" w:color="auto" w:fill="auto"/>
            <w:noWrap/>
            <w:vAlign w:val="center"/>
          </w:tcPr>
          <w:p w14:paraId="46B3CD00" w14:textId="77777777" w:rsidR="003E20DE" w:rsidRPr="003E20DE" w:rsidRDefault="003E20DE" w:rsidP="003E20DE">
            <w:pPr>
              <w:ind w:firstLineChars="100" w:firstLine="220"/>
              <w:rPr>
                <w:sz w:val="22"/>
                <w:szCs w:val="22"/>
              </w:rPr>
            </w:pPr>
            <w:r w:rsidRPr="003E20DE">
              <w:rPr>
                <w:sz w:val="22"/>
                <w:szCs w:val="22"/>
              </w:rPr>
              <w:t>2.7</w:t>
            </w:r>
          </w:p>
        </w:tc>
        <w:tc>
          <w:tcPr>
            <w:tcW w:w="3606" w:type="dxa"/>
            <w:shd w:val="clear" w:color="auto" w:fill="auto"/>
            <w:vAlign w:val="center"/>
          </w:tcPr>
          <w:p w14:paraId="7ACC463F" w14:textId="77777777" w:rsidR="003E20DE" w:rsidRPr="003E20DE" w:rsidRDefault="003E20DE" w:rsidP="003E20DE">
            <w:pPr>
              <w:rPr>
                <w:sz w:val="22"/>
                <w:szCs w:val="22"/>
              </w:rPr>
            </w:pPr>
            <w:r w:rsidRPr="003E20DE">
              <w:rPr>
                <w:sz w:val="22"/>
                <w:szCs w:val="22"/>
              </w:rPr>
              <w:t xml:space="preserve">Gamyklinė </w:t>
            </w:r>
            <w:proofErr w:type="spellStart"/>
            <w:r w:rsidRPr="003E20DE">
              <w:rPr>
                <w:sz w:val="22"/>
                <w:szCs w:val="22"/>
              </w:rPr>
              <w:t>kalibracija</w:t>
            </w:r>
            <w:proofErr w:type="spellEnd"/>
          </w:p>
        </w:tc>
        <w:tc>
          <w:tcPr>
            <w:tcW w:w="2799" w:type="dxa"/>
            <w:shd w:val="clear" w:color="auto" w:fill="auto"/>
            <w:vAlign w:val="center"/>
          </w:tcPr>
          <w:p w14:paraId="09AFE982" w14:textId="77777777" w:rsidR="003E20DE" w:rsidRPr="003E20DE" w:rsidRDefault="003E20DE" w:rsidP="003E20DE">
            <w:pPr>
              <w:ind w:firstLineChars="45" w:firstLine="99"/>
              <w:rPr>
                <w:sz w:val="22"/>
                <w:szCs w:val="22"/>
              </w:rPr>
            </w:pPr>
            <w:r w:rsidRPr="003E20DE">
              <w:rPr>
                <w:sz w:val="22"/>
                <w:szCs w:val="22"/>
              </w:rPr>
              <w:t>Turi būti</w:t>
            </w:r>
          </w:p>
        </w:tc>
        <w:tc>
          <w:tcPr>
            <w:tcW w:w="2292" w:type="dxa"/>
            <w:shd w:val="clear" w:color="auto" w:fill="auto"/>
          </w:tcPr>
          <w:p w14:paraId="3C9DD534" w14:textId="5A3B717A"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5D620EEA" w14:textId="77777777" w:rsidTr="003E20DE">
        <w:trPr>
          <w:trHeight w:val="324"/>
        </w:trPr>
        <w:tc>
          <w:tcPr>
            <w:tcW w:w="821" w:type="dxa"/>
            <w:shd w:val="clear" w:color="auto" w:fill="auto"/>
            <w:noWrap/>
            <w:vAlign w:val="center"/>
          </w:tcPr>
          <w:p w14:paraId="07D7EF05" w14:textId="77777777" w:rsidR="003E20DE" w:rsidRPr="003E20DE" w:rsidRDefault="003E20DE" w:rsidP="003E20DE">
            <w:pPr>
              <w:ind w:firstLineChars="100" w:firstLine="220"/>
              <w:rPr>
                <w:sz w:val="22"/>
                <w:szCs w:val="22"/>
              </w:rPr>
            </w:pPr>
            <w:r w:rsidRPr="003E20DE">
              <w:rPr>
                <w:sz w:val="22"/>
                <w:szCs w:val="22"/>
              </w:rPr>
              <w:t>2.8</w:t>
            </w:r>
          </w:p>
        </w:tc>
        <w:tc>
          <w:tcPr>
            <w:tcW w:w="3606" w:type="dxa"/>
            <w:shd w:val="clear" w:color="auto" w:fill="auto"/>
            <w:vAlign w:val="center"/>
          </w:tcPr>
          <w:p w14:paraId="01F9422D" w14:textId="77777777" w:rsidR="003E20DE" w:rsidRPr="003E20DE" w:rsidRDefault="003E20DE" w:rsidP="003E20DE">
            <w:pPr>
              <w:rPr>
                <w:sz w:val="22"/>
                <w:szCs w:val="22"/>
              </w:rPr>
            </w:pPr>
            <w:r w:rsidRPr="003E20DE">
              <w:rPr>
                <w:sz w:val="22"/>
                <w:szCs w:val="22"/>
              </w:rPr>
              <w:t>Jutiklio korpuso medžiaga</w:t>
            </w:r>
          </w:p>
        </w:tc>
        <w:tc>
          <w:tcPr>
            <w:tcW w:w="2799" w:type="dxa"/>
            <w:shd w:val="clear" w:color="auto" w:fill="auto"/>
            <w:vAlign w:val="center"/>
          </w:tcPr>
          <w:p w14:paraId="526C6408" w14:textId="3CE18D66" w:rsidR="003E20DE" w:rsidRPr="003E3E16" w:rsidRDefault="00DB03A9" w:rsidP="00DB03A9">
            <w:pPr>
              <w:ind w:firstLineChars="45" w:firstLine="99"/>
              <w:jc w:val="both"/>
              <w:rPr>
                <w:sz w:val="22"/>
                <w:szCs w:val="22"/>
              </w:rPr>
            </w:pPr>
            <w:r w:rsidRPr="003E3E16">
              <w:rPr>
                <w:sz w:val="22"/>
                <w:szCs w:val="22"/>
              </w:rPr>
              <w:t xml:space="preserve">Nerūdijantis plienas </w:t>
            </w:r>
            <w:r w:rsidRPr="003E3E16">
              <w:rPr>
                <w:color w:val="FF0000"/>
                <w:sz w:val="22"/>
                <w:szCs w:val="22"/>
              </w:rPr>
              <w:t>arba lygiavertė medžiaga</w:t>
            </w:r>
            <w:r w:rsidR="003E3E16" w:rsidRPr="003E3E16">
              <w:rPr>
                <w:sz w:val="22"/>
                <w:szCs w:val="22"/>
              </w:rPr>
              <w:t xml:space="preserve"> </w:t>
            </w:r>
            <w:r w:rsidR="003E3E16" w:rsidRPr="003E3E16">
              <w:rPr>
                <w:color w:val="FF0000"/>
                <w:sz w:val="22"/>
                <w:szCs w:val="22"/>
              </w:rPr>
              <w:t>atspari korozijai.</w:t>
            </w:r>
          </w:p>
        </w:tc>
        <w:tc>
          <w:tcPr>
            <w:tcW w:w="2292" w:type="dxa"/>
            <w:shd w:val="clear" w:color="auto" w:fill="auto"/>
          </w:tcPr>
          <w:p w14:paraId="23465CC7" w14:textId="357D3EF8"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1ADF1EFE" w14:textId="77777777" w:rsidTr="003E20DE">
        <w:trPr>
          <w:trHeight w:val="324"/>
        </w:trPr>
        <w:tc>
          <w:tcPr>
            <w:tcW w:w="821" w:type="dxa"/>
            <w:shd w:val="clear" w:color="auto" w:fill="auto"/>
            <w:noWrap/>
            <w:vAlign w:val="center"/>
          </w:tcPr>
          <w:p w14:paraId="15E311EF" w14:textId="77777777" w:rsidR="003E20DE" w:rsidRPr="003E20DE" w:rsidRDefault="003E20DE" w:rsidP="003E20DE">
            <w:pPr>
              <w:ind w:firstLineChars="100" w:firstLine="220"/>
              <w:rPr>
                <w:sz w:val="22"/>
                <w:szCs w:val="22"/>
              </w:rPr>
            </w:pPr>
            <w:r w:rsidRPr="003E20DE">
              <w:rPr>
                <w:sz w:val="22"/>
                <w:szCs w:val="22"/>
              </w:rPr>
              <w:t>2.9</w:t>
            </w:r>
          </w:p>
        </w:tc>
        <w:tc>
          <w:tcPr>
            <w:tcW w:w="3606" w:type="dxa"/>
            <w:shd w:val="clear" w:color="auto" w:fill="auto"/>
            <w:vAlign w:val="center"/>
          </w:tcPr>
          <w:p w14:paraId="4333B905" w14:textId="77777777" w:rsidR="003E20DE" w:rsidRPr="003E20DE" w:rsidRDefault="003E20DE" w:rsidP="003E20DE">
            <w:pPr>
              <w:rPr>
                <w:sz w:val="22"/>
                <w:szCs w:val="22"/>
              </w:rPr>
            </w:pPr>
            <w:r w:rsidRPr="003E20DE">
              <w:rPr>
                <w:sz w:val="22"/>
                <w:szCs w:val="22"/>
              </w:rPr>
              <w:t>Jutiklio matavimo lango medžiaga</w:t>
            </w:r>
          </w:p>
        </w:tc>
        <w:tc>
          <w:tcPr>
            <w:tcW w:w="2799" w:type="dxa"/>
            <w:shd w:val="clear" w:color="auto" w:fill="auto"/>
            <w:vAlign w:val="center"/>
          </w:tcPr>
          <w:p w14:paraId="324DBB53" w14:textId="77777777" w:rsidR="003E20DE" w:rsidRPr="003E20DE" w:rsidRDefault="003E20DE" w:rsidP="003E20DE">
            <w:pPr>
              <w:ind w:firstLineChars="45" w:firstLine="99"/>
              <w:rPr>
                <w:sz w:val="22"/>
                <w:szCs w:val="22"/>
              </w:rPr>
            </w:pPr>
            <w:r w:rsidRPr="003E20DE">
              <w:rPr>
                <w:sz w:val="22"/>
                <w:szCs w:val="22"/>
              </w:rPr>
              <w:t>Safyras</w:t>
            </w:r>
          </w:p>
        </w:tc>
        <w:tc>
          <w:tcPr>
            <w:tcW w:w="2292" w:type="dxa"/>
            <w:shd w:val="clear" w:color="auto" w:fill="auto"/>
          </w:tcPr>
          <w:p w14:paraId="6B183611" w14:textId="20E58E48"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76795E2C" w14:textId="77777777" w:rsidTr="003E20DE">
        <w:trPr>
          <w:trHeight w:val="324"/>
        </w:trPr>
        <w:tc>
          <w:tcPr>
            <w:tcW w:w="821" w:type="dxa"/>
            <w:shd w:val="clear" w:color="auto" w:fill="auto"/>
            <w:noWrap/>
            <w:vAlign w:val="center"/>
          </w:tcPr>
          <w:p w14:paraId="7CB4B0A4" w14:textId="77777777" w:rsidR="003E20DE" w:rsidRPr="003E20DE" w:rsidRDefault="003E20DE" w:rsidP="003E20DE">
            <w:pPr>
              <w:ind w:firstLineChars="100" w:firstLine="220"/>
              <w:rPr>
                <w:sz w:val="22"/>
                <w:szCs w:val="22"/>
              </w:rPr>
            </w:pPr>
            <w:r w:rsidRPr="003E20DE">
              <w:rPr>
                <w:sz w:val="22"/>
                <w:szCs w:val="22"/>
              </w:rPr>
              <w:t>3</w:t>
            </w:r>
          </w:p>
        </w:tc>
        <w:tc>
          <w:tcPr>
            <w:tcW w:w="3606" w:type="dxa"/>
            <w:shd w:val="clear" w:color="auto" w:fill="auto"/>
            <w:vAlign w:val="center"/>
          </w:tcPr>
          <w:p w14:paraId="3AE97086" w14:textId="77777777" w:rsidR="003E20DE" w:rsidRPr="003E20DE" w:rsidRDefault="003E20DE" w:rsidP="003E20DE">
            <w:pPr>
              <w:rPr>
                <w:sz w:val="22"/>
                <w:szCs w:val="22"/>
              </w:rPr>
            </w:pPr>
            <w:r w:rsidRPr="003E20DE">
              <w:rPr>
                <w:b/>
                <w:sz w:val="22"/>
                <w:szCs w:val="22"/>
              </w:rPr>
              <w:t xml:space="preserve">Jutiklio montavimo armatūra, 4 </w:t>
            </w:r>
            <w:proofErr w:type="spellStart"/>
            <w:r w:rsidRPr="003E20DE">
              <w:rPr>
                <w:b/>
                <w:sz w:val="22"/>
                <w:szCs w:val="22"/>
              </w:rPr>
              <w:t>vnt</w:t>
            </w:r>
            <w:proofErr w:type="spellEnd"/>
          </w:p>
        </w:tc>
        <w:tc>
          <w:tcPr>
            <w:tcW w:w="2799" w:type="dxa"/>
            <w:shd w:val="clear" w:color="auto" w:fill="auto"/>
            <w:vAlign w:val="center"/>
          </w:tcPr>
          <w:p w14:paraId="288EA2B7" w14:textId="77777777" w:rsidR="003E20DE" w:rsidRPr="003E20DE" w:rsidRDefault="003E20DE" w:rsidP="003E20DE">
            <w:pPr>
              <w:ind w:firstLineChars="45" w:firstLine="99"/>
              <w:rPr>
                <w:sz w:val="22"/>
                <w:szCs w:val="22"/>
              </w:rPr>
            </w:pPr>
            <w:r w:rsidRPr="003E20DE">
              <w:rPr>
                <w:sz w:val="22"/>
                <w:szCs w:val="22"/>
              </w:rPr>
              <w:t>Nurodyti siūlom</w:t>
            </w:r>
            <w:bookmarkStart w:id="0" w:name="_GoBack"/>
            <w:bookmarkEnd w:id="0"/>
            <w:r w:rsidRPr="003E20DE">
              <w:rPr>
                <w:sz w:val="22"/>
                <w:szCs w:val="22"/>
              </w:rPr>
              <w:t>ą gamintoją ir modelį</w:t>
            </w:r>
          </w:p>
        </w:tc>
        <w:tc>
          <w:tcPr>
            <w:tcW w:w="2292" w:type="dxa"/>
            <w:shd w:val="clear" w:color="auto" w:fill="auto"/>
          </w:tcPr>
          <w:p w14:paraId="03051EC0" w14:textId="21901FFF"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234C8B77" w14:textId="77777777" w:rsidTr="003E20DE">
        <w:trPr>
          <w:trHeight w:val="324"/>
        </w:trPr>
        <w:tc>
          <w:tcPr>
            <w:tcW w:w="821" w:type="dxa"/>
            <w:shd w:val="clear" w:color="auto" w:fill="auto"/>
            <w:noWrap/>
            <w:vAlign w:val="center"/>
          </w:tcPr>
          <w:p w14:paraId="291EC78F" w14:textId="77777777" w:rsidR="003E20DE" w:rsidRPr="003E20DE" w:rsidRDefault="003E20DE" w:rsidP="003E20DE">
            <w:pPr>
              <w:ind w:firstLineChars="100" w:firstLine="220"/>
              <w:rPr>
                <w:sz w:val="22"/>
                <w:szCs w:val="22"/>
              </w:rPr>
            </w:pPr>
            <w:r w:rsidRPr="003E20DE">
              <w:rPr>
                <w:sz w:val="22"/>
                <w:szCs w:val="22"/>
              </w:rPr>
              <w:t>3.1</w:t>
            </w:r>
          </w:p>
        </w:tc>
        <w:tc>
          <w:tcPr>
            <w:tcW w:w="3606" w:type="dxa"/>
            <w:shd w:val="clear" w:color="auto" w:fill="auto"/>
            <w:vAlign w:val="center"/>
          </w:tcPr>
          <w:p w14:paraId="1CDA7006" w14:textId="77777777" w:rsidR="003E20DE" w:rsidRPr="003E20DE" w:rsidRDefault="003E20DE" w:rsidP="003E20DE">
            <w:pPr>
              <w:rPr>
                <w:b/>
                <w:sz w:val="22"/>
                <w:szCs w:val="22"/>
              </w:rPr>
            </w:pPr>
            <w:r w:rsidRPr="003E20DE">
              <w:rPr>
                <w:sz w:val="22"/>
                <w:szCs w:val="22"/>
              </w:rPr>
              <w:t>Armatūros medžiaga</w:t>
            </w:r>
          </w:p>
        </w:tc>
        <w:tc>
          <w:tcPr>
            <w:tcW w:w="2799" w:type="dxa"/>
            <w:shd w:val="clear" w:color="auto" w:fill="auto"/>
            <w:vAlign w:val="center"/>
          </w:tcPr>
          <w:p w14:paraId="03085D11" w14:textId="77777777" w:rsidR="003E20DE" w:rsidRPr="003E20DE" w:rsidRDefault="003E20DE" w:rsidP="003E20DE">
            <w:pPr>
              <w:ind w:firstLineChars="45" w:firstLine="99"/>
              <w:rPr>
                <w:sz w:val="22"/>
                <w:szCs w:val="22"/>
              </w:rPr>
            </w:pPr>
            <w:r w:rsidRPr="003E20DE">
              <w:rPr>
                <w:sz w:val="22"/>
                <w:szCs w:val="22"/>
              </w:rPr>
              <w:t>Nerūdijantis plienas AISI 316L arba plastikas</w:t>
            </w:r>
          </w:p>
        </w:tc>
        <w:tc>
          <w:tcPr>
            <w:tcW w:w="2292" w:type="dxa"/>
            <w:shd w:val="clear" w:color="auto" w:fill="auto"/>
          </w:tcPr>
          <w:p w14:paraId="72E70234" w14:textId="31284A30"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4EBB00CB" w14:textId="77777777" w:rsidTr="003E20DE">
        <w:trPr>
          <w:trHeight w:val="324"/>
        </w:trPr>
        <w:tc>
          <w:tcPr>
            <w:tcW w:w="821" w:type="dxa"/>
            <w:shd w:val="clear" w:color="auto" w:fill="auto"/>
            <w:noWrap/>
            <w:vAlign w:val="center"/>
          </w:tcPr>
          <w:p w14:paraId="4A8F277A" w14:textId="77777777" w:rsidR="003E20DE" w:rsidRPr="003E20DE" w:rsidRDefault="003E20DE" w:rsidP="003E20DE">
            <w:pPr>
              <w:ind w:firstLineChars="100" w:firstLine="220"/>
              <w:rPr>
                <w:sz w:val="22"/>
                <w:szCs w:val="22"/>
              </w:rPr>
            </w:pPr>
            <w:r w:rsidRPr="003E20DE">
              <w:rPr>
                <w:sz w:val="22"/>
                <w:szCs w:val="22"/>
              </w:rPr>
              <w:t>3.2</w:t>
            </w:r>
          </w:p>
        </w:tc>
        <w:tc>
          <w:tcPr>
            <w:tcW w:w="3606" w:type="dxa"/>
            <w:shd w:val="clear" w:color="auto" w:fill="auto"/>
            <w:vAlign w:val="center"/>
          </w:tcPr>
          <w:p w14:paraId="70EA4597" w14:textId="77777777" w:rsidR="003E20DE" w:rsidRPr="003E20DE" w:rsidRDefault="003E20DE" w:rsidP="003E20DE">
            <w:pPr>
              <w:rPr>
                <w:sz w:val="22"/>
                <w:szCs w:val="22"/>
              </w:rPr>
            </w:pPr>
            <w:r w:rsidRPr="003E20DE">
              <w:rPr>
                <w:sz w:val="22"/>
                <w:szCs w:val="22"/>
              </w:rPr>
              <w:t>Visų kitų tvirtinimo elementų medžiaga</w:t>
            </w:r>
          </w:p>
        </w:tc>
        <w:tc>
          <w:tcPr>
            <w:tcW w:w="2799" w:type="dxa"/>
            <w:shd w:val="clear" w:color="auto" w:fill="auto"/>
            <w:vAlign w:val="center"/>
          </w:tcPr>
          <w:p w14:paraId="667C9CA0" w14:textId="77777777" w:rsidR="003E20DE" w:rsidRPr="003E20DE" w:rsidRDefault="003E20DE" w:rsidP="003E20DE">
            <w:pPr>
              <w:ind w:firstLineChars="45" w:firstLine="99"/>
              <w:rPr>
                <w:sz w:val="22"/>
                <w:szCs w:val="22"/>
              </w:rPr>
            </w:pPr>
            <w:r w:rsidRPr="003E20DE">
              <w:rPr>
                <w:sz w:val="22"/>
                <w:szCs w:val="22"/>
              </w:rPr>
              <w:t>Nerūdijantis plienas AISI 316L arba plastikas</w:t>
            </w:r>
          </w:p>
        </w:tc>
        <w:tc>
          <w:tcPr>
            <w:tcW w:w="2292" w:type="dxa"/>
            <w:shd w:val="clear" w:color="auto" w:fill="auto"/>
          </w:tcPr>
          <w:p w14:paraId="5591A02F" w14:textId="71B2D107"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27BBCD91" w14:textId="77777777" w:rsidTr="003E20DE">
        <w:trPr>
          <w:trHeight w:val="324"/>
        </w:trPr>
        <w:tc>
          <w:tcPr>
            <w:tcW w:w="821" w:type="dxa"/>
            <w:shd w:val="clear" w:color="auto" w:fill="auto"/>
            <w:noWrap/>
            <w:vAlign w:val="center"/>
          </w:tcPr>
          <w:p w14:paraId="771A3DCA" w14:textId="77777777" w:rsidR="003E20DE" w:rsidRPr="003E20DE" w:rsidRDefault="003E20DE" w:rsidP="003E20DE">
            <w:pPr>
              <w:ind w:firstLineChars="100" w:firstLine="220"/>
              <w:rPr>
                <w:sz w:val="22"/>
                <w:szCs w:val="22"/>
              </w:rPr>
            </w:pPr>
            <w:r w:rsidRPr="003E20DE">
              <w:rPr>
                <w:sz w:val="22"/>
                <w:szCs w:val="22"/>
              </w:rPr>
              <w:t>3.3</w:t>
            </w:r>
          </w:p>
        </w:tc>
        <w:tc>
          <w:tcPr>
            <w:tcW w:w="3606" w:type="dxa"/>
            <w:shd w:val="clear" w:color="auto" w:fill="auto"/>
            <w:vAlign w:val="center"/>
          </w:tcPr>
          <w:p w14:paraId="44C16A9D" w14:textId="77777777" w:rsidR="003E20DE" w:rsidRPr="003E20DE" w:rsidRDefault="003E20DE" w:rsidP="003E20DE">
            <w:pPr>
              <w:rPr>
                <w:sz w:val="22"/>
                <w:szCs w:val="22"/>
              </w:rPr>
            </w:pPr>
            <w:r w:rsidRPr="003E20DE">
              <w:rPr>
                <w:sz w:val="22"/>
                <w:szCs w:val="22"/>
              </w:rPr>
              <w:t>Armatūra privalo būti pritaikyta lengvam sensoriaus aptarnavimui bei išėmimui</w:t>
            </w:r>
          </w:p>
        </w:tc>
        <w:tc>
          <w:tcPr>
            <w:tcW w:w="2799" w:type="dxa"/>
            <w:shd w:val="clear" w:color="auto" w:fill="auto"/>
            <w:vAlign w:val="center"/>
          </w:tcPr>
          <w:p w14:paraId="4B23E92B" w14:textId="77777777" w:rsidR="003E20DE" w:rsidRPr="003E20DE" w:rsidRDefault="003E20DE" w:rsidP="003E20DE">
            <w:pPr>
              <w:ind w:firstLineChars="45" w:firstLine="99"/>
              <w:rPr>
                <w:sz w:val="22"/>
                <w:szCs w:val="22"/>
              </w:rPr>
            </w:pPr>
            <w:r w:rsidRPr="003E20DE">
              <w:rPr>
                <w:sz w:val="22"/>
                <w:szCs w:val="22"/>
              </w:rPr>
              <w:t>Taip</w:t>
            </w:r>
          </w:p>
        </w:tc>
        <w:tc>
          <w:tcPr>
            <w:tcW w:w="2292" w:type="dxa"/>
            <w:shd w:val="clear" w:color="auto" w:fill="auto"/>
          </w:tcPr>
          <w:p w14:paraId="3BB4F22F" w14:textId="7409DF38"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76501136" w14:textId="77777777" w:rsidTr="003E20DE">
        <w:trPr>
          <w:trHeight w:val="324"/>
        </w:trPr>
        <w:tc>
          <w:tcPr>
            <w:tcW w:w="821" w:type="dxa"/>
            <w:shd w:val="clear" w:color="auto" w:fill="auto"/>
            <w:noWrap/>
            <w:vAlign w:val="center"/>
          </w:tcPr>
          <w:p w14:paraId="6AC9FB01" w14:textId="77777777" w:rsidR="003E20DE" w:rsidRPr="003E20DE" w:rsidRDefault="003E20DE" w:rsidP="003E20DE">
            <w:pPr>
              <w:ind w:firstLineChars="100" w:firstLine="220"/>
              <w:rPr>
                <w:sz w:val="22"/>
                <w:szCs w:val="22"/>
              </w:rPr>
            </w:pPr>
            <w:r w:rsidRPr="003E20DE">
              <w:rPr>
                <w:sz w:val="22"/>
                <w:szCs w:val="22"/>
              </w:rPr>
              <w:t>3.4</w:t>
            </w:r>
          </w:p>
        </w:tc>
        <w:tc>
          <w:tcPr>
            <w:tcW w:w="3606" w:type="dxa"/>
            <w:shd w:val="clear" w:color="auto" w:fill="auto"/>
            <w:vAlign w:val="center"/>
          </w:tcPr>
          <w:p w14:paraId="61AF5291" w14:textId="77777777" w:rsidR="003E20DE" w:rsidRPr="003E20DE" w:rsidRDefault="003E20DE" w:rsidP="003E20DE">
            <w:pPr>
              <w:rPr>
                <w:sz w:val="22"/>
                <w:szCs w:val="22"/>
              </w:rPr>
            </w:pPr>
            <w:r w:rsidRPr="003E20DE">
              <w:rPr>
                <w:sz w:val="22"/>
                <w:szCs w:val="22"/>
              </w:rPr>
              <w:t xml:space="preserve">Armatūros diametras </w:t>
            </w:r>
          </w:p>
        </w:tc>
        <w:tc>
          <w:tcPr>
            <w:tcW w:w="2799" w:type="dxa"/>
            <w:shd w:val="clear" w:color="auto" w:fill="auto"/>
            <w:vAlign w:val="center"/>
          </w:tcPr>
          <w:p w14:paraId="1DFF7299" w14:textId="77777777" w:rsidR="003E20DE" w:rsidRPr="003E20DE" w:rsidRDefault="003E20DE" w:rsidP="003E20DE">
            <w:pPr>
              <w:ind w:firstLineChars="45" w:firstLine="99"/>
              <w:rPr>
                <w:sz w:val="22"/>
                <w:szCs w:val="22"/>
              </w:rPr>
            </w:pPr>
            <w:r w:rsidRPr="003E20DE">
              <w:rPr>
                <w:sz w:val="22"/>
                <w:szCs w:val="22"/>
              </w:rPr>
              <w:t>40 mm</w:t>
            </w:r>
          </w:p>
        </w:tc>
        <w:tc>
          <w:tcPr>
            <w:tcW w:w="2292" w:type="dxa"/>
            <w:shd w:val="clear" w:color="auto" w:fill="auto"/>
          </w:tcPr>
          <w:p w14:paraId="6BDC1CF7" w14:textId="39C553EA" w:rsidR="003E20DE" w:rsidRPr="003E20DE" w:rsidRDefault="003E20DE" w:rsidP="003E20DE">
            <w:pPr>
              <w:ind w:firstLineChars="45" w:firstLine="99"/>
              <w:jc w:val="both"/>
              <w:rPr>
                <w:sz w:val="22"/>
                <w:szCs w:val="22"/>
              </w:rPr>
            </w:pPr>
            <w:r w:rsidRPr="00FA740E">
              <w:rPr>
                <w:i/>
                <w:sz w:val="22"/>
                <w:szCs w:val="22"/>
              </w:rPr>
              <w:t>Nurodyti</w:t>
            </w:r>
          </w:p>
        </w:tc>
      </w:tr>
    </w:tbl>
    <w:p w14:paraId="64E66E1A" w14:textId="46DF76A8" w:rsidR="005F5F83" w:rsidRDefault="005F5F83" w:rsidP="00B3305F">
      <w:pPr>
        <w:pBdr>
          <w:top w:val="nil"/>
          <w:left w:val="nil"/>
          <w:bottom w:val="nil"/>
          <w:right w:val="nil"/>
          <w:between w:val="nil"/>
          <w:bar w:val="nil"/>
        </w:pBdr>
        <w:tabs>
          <w:tab w:val="left" w:pos="360"/>
        </w:tabs>
        <w:spacing w:before="120" w:line="276" w:lineRule="auto"/>
        <w:jc w:val="both"/>
        <w:rPr>
          <w:rFonts w:eastAsia="Arial Unicode MS"/>
          <w:b/>
          <w:sz w:val="16"/>
          <w:szCs w:val="16"/>
          <w:bdr w:val="nil"/>
        </w:rPr>
      </w:pPr>
    </w:p>
    <w:p w14:paraId="5F2CF5BC" w14:textId="0BF3CFBE" w:rsidR="00B3305F" w:rsidRDefault="006117A9"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xml:space="preserve">. </w:t>
      </w:r>
      <w:r w:rsidR="00EB36C0">
        <w:rPr>
          <w:rFonts w:eastAsia="Arial Unicode MS"/>
          <w:b/>
          <w:sz w:val="22"/>
          <w:szCs w:val="22"/>
          <w:bdr w:val="nil"/>
        </w:rPr>
        <w:t xml:space="preserve"> </w:t>
      </w:r>
      <w:r w:rsidR="00B3305F" w:rsidRPr="00580A4C">
        <w:rPr>
          <w:rFonts w:eastAsia="Arial Unicode MS"/>
          <w:b/>
          <w:sz w:val="22"/>
          <w:szCs w:val="22"/>
          <w:bdr w:val="nil"/>
        </w:rPr>
        <w:t>PASIŪLYMO KAINA</w:t>
      </w:r>
    </w:p>
    <w:p w14:paraId="4A09802C" w14:textId="0727D957" w:rsidR="004C708D" w:rsidRDefault="004C708D" w:rsidP="004C708D">
      <w:pPr>
        <w:pBdr>
          <w:top w:val="nil"/>
          <w:left w:val="nil"/>
          <w:bottom w:val="nil"/>
          <w:right w:val="nil"/>
          <w:between w:val="nil"/>
          <w:bar w:val="nil"/>
        </w:pBdr>
        <w:tabs>
          <w:tab w:val="left" w:pos="360"/>
        </w:tabs>
        <w:spacing w:line="276" w:lineRule="auto"/>
        <w:jc w:val="both"/>
        <w:rPr>
          <w:rFonts w:eastAsia="Arial Unicode MS"/>
          <w:b/>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686"/>
        <w:gridCol w:w="994"/>
        <w:gridCol w:w="992"/>
        <w:gridCol w:w="1561"/>
        <w:gridCol w:w="2122"/>
      </w:tblGrid>
      <w:tr w:rsidR="00A30DBF" w:rsidRPr="006970E6" w14:paraId="6F7F37FC" w14:textId="77777777" w:rsidTr="00E43AC7">
        <w:trPr>
          <w:trHeight w:val="748"/>
        </w:trPr>
        <w:tc>
          <w:tcPr>
            <w:tcW w:w="284" w:type="pct"/>
            <w:tcBorders>
              <w:top w:val="single" w:sz="4" w:space="0" w:color="auto"/>
              <w:left w:val="single" w:sz="4" w:space="0" w:color="auto"/>
              <w:bottom w:val="single" w:sz="4" w:space="0" w:color="auto"/>
              <w:right w:val="single" w:sz="4" w:space="0" w:color="auto"/>
            </w:tcBorders>
            <w:vAlign w:val="center"/>
            <w:hideMark/>
          </w:tcPr>
          <w:p w14:paraId="576043FF" w14:textId="77777777" w:rsidR="00A30DBF" w:rsidRPr="006970E6" w:rsidRDefault="00A30DBF" w:rsidP="00FC5C0B">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858" w:type="pct"/>
            <w:tcBorders>
              <w:top w:val="single" w:sz="4" w:space="0" w:color="auto"/>
              <w:left w:val="single" w:sz="4" w:space="0" w:color="auto"/>
              <w:bottom w:val="single" w:sz="4" w:space="0" w:color="auto"/>
              <w:right w:val="single" w:sz="4" w:space="0" w:color="auto"/>
            </w:tcBorders>
            <w:vAlign w:val="center"/>
            <w:hideMark/>
          </w:tcPr>
          <w:p w14:paraId="231D82AD" w14:textId="77777777" w:rsidR="00A30DBF" w:rsidRPr="006970E6" w:rsidRDefault="00A30DBF" w:rsidP="00FC5C0B">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01" w:type="pct"/>
            <w:tcBorders>
              <w:top w:val="single" w:sz="4" w:space="0" w:color="auto"/>
              <w:left w:val="single" w:sz="4" w:space="0" w:color="auto"/>
              <w:bottom w:val="single" w:sz="4" w:space="0" w:color="auto"/>
              <w:right w:val="single" w:sz="4" w:space="0" w:color="auto"/>
            </w:tcBorders>
            <w:vAlign w:val="center"/>
          </w:tcPr>
          <w:p w14:paraId="3E2AF60C" w14:textId="77777777" w:rsidR="00A30DBF" w:rsidRDefault="00A30DBF" w:rsidP="00FC5C0B">
            <w:pPr>
              <w:jc w:val="center"/>
              <w:rPr>
                <w:rFonts w:eastAsia="Arial Unicode MS"/>
                <w:b/>
                <w:sz w:val="22"/>
                <w:szCs w:val="22"/>
                <w:bdr w:val="none" w:sz="0" w:space="0" w:color="auto" w:frame="1"/>
              </w:rPr>
            </w:pPr>
            <w:r w:rsidRPr="00580A4C">
              <w:rPr>
                <w:b/>
                <w:sz w:val="22"/>
                <w:szCs w:val="22"/>
              </w:rPr>
              <w:t>Mato vienetas</w:t>
            </w:r>
          </w:p>
        </w:tc>
        <w:tc>
          <w:tcPr>
            <w:tcW w:w="500" w:type="pct"/>
            <w:tcBorders>
              <w:top w:val="single" w:sz="4" w:space="0" w:color="auto"/>
              <w:left w:val="single" w:sz="4" w:space="0" w:color="auto"/>
              <w:bottom w:val="single" w:sz="4" w:space="0" w:color="auto"/>
              <w:right w:val="single" w:sz="4" w:space="0" w:color="auto"/>
            </w:tcBorders>
            <w:vAlign w:val="center"/>
          </w:tcPr>
          <w:p w14:paraId="112E03FA" w14:textId="77777777" w:rsidR="00A30DBF" w:rsidRPr="007E3429" w:rsidRDefault="00A30DBF" w:rsidP="00FC5C0B">
            <w:pPr>
              <w:widowControl w:val="0"/>
              <w:autoSpaceDE w:val="0"/>
              <w:autoSpaceDN w:val="0"/>
              <w:adjustRightInd w:val="0"/>
              <w:spacing w:line="276" w:lineRule="auto"/>
              <w:jc w:val="center"/>
              <w:rPr>
                <w:b/>
                <w:sz w:val="22"/>
                <w:szCs w:val="22"/>
              </w:rPr>
            </w:pPr>
            <w:r w:rsidRPr="00580A4C">
              <w:rPr>
                <w:b/>
                <w:sz w:val="22"/>
                <w:szCs w:val="22"/>
              </w:rPr>
              <w:t>Kiekis</w:t>
            </w:r>
          </w:p>
        </w:tc>
        <w:tc>
          <w:tcPr>
            <w:tcW w:w="787" w:type="pct"/>
            <w:tcBorders>
              <w:top w:val="single" w:sz="4" w:space="0" w:color="auto"/>
              <w:left w:val="single" w:sz="4" w:space="0" w:color="auto"/>
              <w:bottom w:val="single" w:sz="4" w:space="0" w:color="auto"/>
              <w:right w:val="single" w:sz="4" w:space="0" w:color="auto"/>
            </w:tcBorders>
            <w:vAlign w:val="center"/>
            <w:hideMark/>
          </w:tcPr>
          <w:p w14:paraId="2D5B4A97" w14:textId="77777777" w:rsidR="00A30DBF" w:rsidRPr="006970E6" w:rsidRDefault="00A30DBF" w:rsidP="00FC5C0B">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 xml:space="preserve">aina </w:t>
            </w:r>
            <w:proofErr w:type="spellStart"/>
            <w:r w:rsidRPr="000E730B">
              <w:rPr>
                <w:rFonts w:eastAsia="Arial Unicode MS"/>
                <w:b/>
                <w:sz w:val="22"/>
                <w:szCs w:val="22"/>
                <w:bdr w:val="none" w:sz="0" w:space="0" w:color="auto" w:frame="1"/>
              </w:rPr>
              <w:t>Eur</w:t>
            </w:r>
            <w:proofErr w:type="spellEnd"/>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1070" w:type="pct"/>
            <w:tcBorders>
              <w:top w:val="single" w:sz="4" w:space="0" w:color="auto"/>
              <w:left w:val="single" w:sz="4" w:space="0" w:color="auto"/>
              <w:bottom w:val="single" w:sz="4" w:space="0" w:color="auto"/>
              <w:right w:val="single" w:sz="4" w:space="0" w:color="auto"/>
            </w:tcBorders>
            <w:vAlign w:val="center"/>
          </w:tcPr>
          <w:p w14:paraId="429F2905" w14:textId="77777777" w:rsidR="00A30DBF" w:rsidRDefault="00A30DBF" w:rsidP="00FC5C0B">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2249423F" w14:textId="7ECE1240" w:rsidR="00A30DBF" w:rsidRPr="006970E6" w:rsidRDefault="00A30DBF" w:rsidP="00FC5C0B">
            <w:pPr>
              <w:jc w:val="center"/>
              <w:rPr>
                <w:rFonts w:eastAsia="Arial Unicode MS"/>
                <w:b/>
                <w:sz w:val="22"/>
                <w:szCs w:val="22"/>
                <w:bdr w:val="none" w:sz="0" w:space="0" w:color="auto" w:frame="1"/>
              </w:rPr>
            </w:pPr>
            <w:proofErr w:type="spellStart"/>
            <w:r w:rsidRPr="000E730B">
              <w:rPr>
                <w:rFonts w:eastAsia="Arial Unicode MS"/>
                <w:b/>
                <w:sz w:val="22"/>
                <w:szCs w:val="22"/>
                <w:bdr w:val="none" w:sz="0" w:space="0" w:color="auto" w:frame="1"/>
              </w:rPr>
              <w:t>Eur</w:t>
            </w:r>
            <w:proofErr w:type="spellEnd"/>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A30DBF" w:rsidRPr="006970E6" w14:paraId="1ACE391C" w14:textId="77777777" w:rsidTr="00E43AC7">
        <w:trPr>
          <w:trHeight w:val="24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3BB39" w14:textId="77777777" w:rsidR="00A30DBF" w:rsidRDefault="00A30DBF" w:rsidP="00FC5C0B">
            <w:pPr>
              <w:jc w:val="center"/>
              <w:rPr>
                <w:rFonts w:eastAsia="Arial Unicode MS"/>
                <w:b/>
                <w:sz w:val="22"/>
                <w:szCs w:val="22"/>
                <w:bdr w:val="none" w:sz="0" w:space="0" w:color="auto" w:frame="1"/>
              </w:rPr>
            </w:pPr>
            <w:r w:rsidRPr="00580A4C">
              <w:rPr>
                <w:b/>
                <w:sz w:val="22"/>
                <w:szCs w:val="22"/>
              </w:rPr>
              <w:t>1</w:t>
            </w:r>
          </w:p>
        </w:tc>
        <w:tc>
          <w:tcPr>
            <w:tcW w:w="1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28381" w14:textId="77777777" w:rsidR="00A30DBF" w:rsidRPr="006970E6" w:rsidRDefault="00A30DBF" w:rsidP="00FC5C0B">
            <w:pPr>
              <w:jc w:val="center"/>
              <w:rPr>
                <w:rFonts w:eastAsia="Arial Unicode MS"/>
                <w:b/>
                <w:sz w:val="22"/>
                <w:szCs w:val="22"/>
                <w:bdr w:val="none" w:sz="0" w:space="0" w:color="auto" w:frame="1"/>
              </w:rPr>
            </w:pPr>
            <w:r w:rsidRPr="00580A4C">
              <w:rPr>
                <w:b/>
                <w:sz w:val="22"/>
                <w:szCs w:val="22"/>
              </w:rPr>
              <w:t>2</w:t>
            </w:r>
          </w:p>
        </w:tc>
        <w:tc>
          <w:tcPr>
            <w:tcW w:w="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FBA0D7" w14:textId="77777777" w:rsidR="00A30DBF" w:rsidRPr="00580A4C" w:rsidRDefault="00A30DBF" w:rsidP="00FC5C0B">
            <w:pPr>
              <w:jc w:val="center"/>
              <w:rPr>
                <w:b/>
                <w:sz w:val="22"/>
                <w:szCs w:val="22"/>
              </w:rPr>
            </w:pPr>
            <w:r w:rsidRPr="00580A4C">
              <w:rPr>
                <w:b/>
                <w:sz w:val="22"/>
                <w:szCs w:val="22"/>
              </w:rPr>
              <w:t>3</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561BB1" w14:textId="77777777" w:rsidR="00A30DBF" w:rsidRPr="00580A4C" w:rsidRDefault="00A30DBF" w:rsidP="00FC5C0B">
            <w:pPr>
              <w:widowControl w:val="0"/>
              <w:autoSpaceDE w:val="0"/>
              <w:autoSpaceDN w:val="0"/>
              <w:adjustRightInd w:val="0"/>
              <w:spacing w:line="276" w:lineRule="auto"/>
              <w:jc w:val="center"/>
              <w:rPr>
                <w:b/>
                <w:sz w:val="22"/>
                <w:szCs w:val="22"/>
              </w:rPr>
            </w:pPr>
            <w:r w:rsidRPr="00580A4C">
              <w:rPr>
                <w:b/>
                <w:sz w:val="22"/>
                <w:szCs w:val="22"/>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128FF" w14:textId="77777777" w:rsidR="00A30DBF" w:rsidRDefault="00A30DBF" w:rsidP="00FC5C0B">
            <w:pPr>
              <w:jc w:val="center"/>
              <w:rPr>
                <w:rFonts w:eastAsia="Arial Unicode MS"/>
                <w:b/>
                <w:sz w:val="22"/>
                <w:szCs w:val="22"/>
                <w:bdr w:val="none" w:sz="0" w:space="0" w:color="auto" w:frame="1"/>
              </w:rPr>
            </w:pPr>
            <w:r w:rsidRPr="00580A4C">
              <w:rPr>
                <w:b/>
                <w:sz w:val="22"/>
                <w:szCs w:val="22"/>
              </w:rPr>
              <w:t>5</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E945B" w14:textId="77777777" w:rsidR="00A30DBF" w:rsidRDefault="00A30DBF" w:rsidP="00FC5C0B">
            <w:pPr>
              <w:jc w:val="center"/>
              <w:rPr>
                <w:rFonts w:eastAsia="Arial Unicode MS"/>
                <w:b/>
                <w:sz w:val="22"/>
                <w:szCs w:val="22"/>
                <w:bdr w:val="none" w:sz="0" w:space="0" w:color="auto" w:frame="1"/>
              </w:rPr>
            </w:pPr>
            <w:r w:rsidRPr="00580A4C">
              <w:rPr>
                <w:b/>
                <w:sz w:val="22"/>
                <w:szCs w:val="22"/>
              </w:rPr>
              <w:t>6(4×5)</w:t>
            </w:r>
          </w:p>
        </w:tc>
      </w:tr>
      <w:tr w:rsidR="00E43AC7" w:rsidRPr="006970E6" w14:paraId="0B68F6E6" w14:textId="77777777" w:rsidTr="00B34AA5">
        <w:trPr>
          <w:trHeight w:val="454"/>
        </w:trPr>
        <w:tc>
          <w:tcPr>
            <w:tcW w:w="284"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E43AC7" w:rsidRPr="006970E6" w:rsidRDefault="00E43AC7" w:rsidP="00E43AC7">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858" w:type="pct"/>
            <w:vAlign w:val="center"/>
          </w:tcPr>
          <w:p w14:paraId="44AE4AD5" w14:textId="60626126" w:rsidR="00E43AC7" w:rsidRPr="006357D0" w:rsidRDefault="003E20DE" w:rsidP="00B457F6">
            <w:pPr>
              <w:jc w:val="both"/>
              <w:rPr>
                <w:rFonts w:eastAsia="Arial Unicode MS"/>
                <w:bCs/>
                <w:sz w:val="22"/>
                <w:szCs w:val="22"/>
                <w:bdr w:val="none" w:sz="0" w:space="0" w:color="auto" w:frame="1"/>
              </w:rPr>
            </w:pPr>
            <w:r w:rsidRPr="003E20DE">
              <w:rPr>
                <w:rFonts w:eastAsia="Arial Unicode MS"/>
                <w:bCs/>
                <w:sz w:val="22"/>
                <w:szCs w:val="22"/>
                <w:bdr w:val="none" w:sz="0" w:space="0" w:color="auto" w:frame="1"/>
              </w:rPr>
              <w:t xml:space="preserve">Dumblo koncentracijos matuokliai </w:t>
            </w:r>
            <w:proofErr w:type="spellStart"/>
            <w:r w:rsidRPr="003E20DE">
              <w:rPr>
                <w:rFonts w:eastAsia="Arial Unicode MS"/>
                <w:bCs/>
                <w:sz w:val="22"/>
                <w:szCs w:val="22"/>
                <w:bdr w:val="none" w:sz="0" w:space="0" w:color="auto" w:frame="1"/>
              </w:rPr>
              <w:t>aerotanke</w:t>
            </w:r>
            <w:proofErr w:type="spellEnd"/>
          </w:p>
        </w:tc>
        <w:tc>
          <w:tcPr>
            <w:tcW w:w="501" w:type="pct"/>
            <w:tcBorders>
              <w:top w:val="single" w:sz="4" w:space="0" w:color="auto"/>
              <w:left w:val="single" w:sz="4" w:space="0" w:color="auto"/>
              <w:bottom w:val="single" w:sz="4" w:space="0" w:color="auto"/>
              <w:right w:val="single" w:sz="4" w:space="0" w:color="auto"/>
            </w:tcBorders>
            <w:vAlign w:val="center"/>
          </w:tcPr>
          <w:p w14:paraId="6D799B14" w14:textId="77777777"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6D3F35F7" w14:textId="49571185" w:rsidR="00E43AC7" w:rsidRPr="00E43AC7" w:rsidRDefault="003E20DE" w:rsidP="00E43AC7">
            <w:pPr>
              <w:jc w:val="center"/>
              <w:rPr>
                <w:rFonts w:eastAsia="Arial Unicode MS"/>
                <w:sz w:val="22"/>
                <w:szCs w:val="22"/>
                <w:bdr w:val="none" w:sz="0" w:space="0" w:color="auto" w:frame="1"/>
              </w:rPr>
            </w:pPr>
            <w:r>
              <w:rPr>
                <w:rFonts w:eastAsia="Arial Unicode MS"/>
                <w:sz w:val="22"/>
                <w:szCs w:val="22"/>
                <w:bdr w:val="none" w:sz="0" w:space="0" w:color="auto" w:frame="1"/>
              </w:rPr>
              <w:t>4</w:t>
            </w:r>
          </w:p>
        </w:tc>
        <w:tc>
          <w:tcPr>
            <w:tcW w:w="787" w:type="pct"/>
            <w:tcBorders>
              <w:top w:val="single" w:sz="4" w:space="0" w:color="auto"/>
              <w:left w:val="single" w:sz="4" w:space="0" w:color="auto"/>
              <w:bottom w:val="single" w:sz="4" w:space="0" w:color="auto"/>
              <w:right w:val="single" w:sz="4" w:space="0" w:color="auto"/>
            </w:tcBorders>
            <w:vAlign w:val="center"/>
          </w:tcPr>
          <w:p w14:paraId="2D062D8E"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610E7EEB" w14:textId="77777777" w:rsidR="00E43AC7" w:rsidRPr="006970E6" w:rsidRDefault="00E43AC7" w:rsidP="00E43AC7">
            <w:pPr>
              <w:jc w:val="both"/>
              <w:rPr>
                <w:rFonts w:eastAsia="Arial Unicode MS"/>
                <w:b/>
                <w:sz w:val="22"/>
                <w:szCs w:val="22"/>
                <w:bdr w:val="none" w:sz="0" w:space="0" w:color="auto" w:frame="1"/>
              </w:rPr>
            </w:pPr>
          </w:p>
          <w:p w14:paraId="0427F184" w14:textId="77777777" w:rsidR="00E43AC7" w:rsidRPr="006970E6" w:rsidRDefault="00E43AC7" w:rsidP="00E43AC7">
            <w:pPr>
              <w:jc w:val="both"/>
              <w:rPr>
                <w:rFonts w:eastAsia="Arial Unicode MS"/>
                <w:b/>
                <w:sz w:val="22"/>
                <w:szCs w:val="22"/>
                <w:bdr w:val="none" w:sz="0" w:space="0" w:color="auto" w:frame="1"/>
              </w:rPr>
            </w:pPr>
          </w:p>
        </w:tc>
      </w:tr>
      <w:tr w:rsidR="00B34AA5" w:rsidRPr="006970E6" w14:paraId="41DF5239"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0B0F6071" w14:textId="6B27BB3E" w:rsidR="00B34AA5" w:rsidRDefault="00871CC9" w:rsidP="00B34AA5">
            <w:pPr>
              <w:jc w:val="center"/>
              <w:rPr>
                <w:rFonts w:eastAsia="Arial Unicode MS"/>
                <w:sz w:val="22"/>
                <w:szCs w:val="22"/>
                <w:bdr w:val="none" w:sz="0" w:space="0" w:color="auto" w:frame="1"/>
              </w:rPr>
            </w:pPr>
            <w:r>
              <w:rPr>
                <w:rFonts w:eastAsia="Arial Unicode MS"/>
                <w:sz w:val="22"/>
                <w:szCs w:val="22"/>
                <w:bdr w:val="none" w:sz="0" w:space="0" w:color="auto" w:frame="1"/>
              </w:rPr>
              <w:t>3</w:t>
            </w:r>
            <w:r w:rsidR="00B34AA5">
              <w:rPr>
                <w:rFonts w:eastAsia="Arial Unicode MS"/>
                <w:sz w:val="22"/>
                <w:szCs w:val="22"/>
                <w:bdr w:val="none" w:sz="0" w:space="0" w:color="auto" w:frame="1"/>
              </w:rPr>
              <w:t>.</w:t>
            </w:r>
          </w:p>
        </w:tc>
        <w:tc>
          <w:tcPr>
            <w:tcW w:w="1858" w:type="pct"/>
            <w:vAlign w:val="center"/>
          </w:tcPr>
          <w:p w14:paraId="67F3958E" w14:textId="1F41A532" w:rsidR="00B34AA5" w:rsidRPr="006357D0" w:rsidRDefault="00B34AA5" w:rsidP="00871CC9">
            <w:pPr>
              <w:jc w:val="both"/>
              <w:rPr>
                <w:sz w:val="22"/>
                <w:szCs w:val="22"/>
              </w:rPr>
            </w:pPr>
            <w:r>
              <w:rPr>
                <w:sz w:val="22"/>
                <w:szCs w:val="22"/>
              </w:rPr>
              <w:t xml:space="preserve">Montavimo darbai </w:t>
            </w:r>
          </w:p>
        </w:tc>
        <w:tc>
          <w:tcPr>
            <w:tcW w:w="501" w:type="pct"/>
            <w:tcBorders>
              <w:top w:val="single" w:sz="4" w:space="0" w:color="auto"/>
              <w:left w:val="single" w:sz="4" w:space="0" w:color="auto"/>
              <w:bottom w:val="single" w:sz="4" w:space="0" w:color="auto"/>
              <w:right w:val="single" w:sz="4" w:space="0" w:color="auto"/>
            </w:tcBorders>
          </w:tcPr>
          <w:p w14:paraId="06BD65DF" w14:textId="76D28E32" w:rsidR="00B34AA5" w:rsidRPr="00E43AC7" w:rsidRDefault="00B34AA5" w:rsidP="00B34AA5">
            <w:pPr>
              <w:jc w:val="center"/>
              <w:rPr>
                <w:rFonts w:eastAsia="Arial Unicode MS"/>
                <w:sz w:val="22"/>
                <w:szCs w:val="22"/>
                <w:bdr w:val="none" w:sz="0" w:space="0" w:color="auto" w:frame="1"/>
              </w:rPr>
            </w:pPr>
            <w:proofErr w:type="spellStart"/>
            <w:r>
              <w:rPr>
                <w:rFonts w:eastAsia="Arial Unicode MS"/>
                <w:sz w:val="22"/>
                <w:szCs w:val="22"/>
                <w:bdr w:val="none" w:sz="0" w:space="0" w:color="auto" w:frame="1"/>
              </w:rPr>
              <w:t>Kompl</w:t>
            </w:r>
            <w:proofErr w:type="spellEnd"/>
            <w:r>
              <w:rPr>
                <w:rFonts w:eastAsia="Arial Unicode MS"/>
                <w:sz w:val="22"/>
                <w:szCs w:val="22"/>
                <w:bdr w:val="none" w:sz="0" w:space="0" w:color="auto" w:frame="1"/>
              </w:rPr>
              <w:t>.</w:t>
            </w:r>
          </w:p>
        </w:tc>
        <w:tc>
          <w:tcPr>
            <w:tcW w:w="500" w:type="pct"/>
            <w:tcBorders>
              <w:top w:val="single" w:sz="4" w:space="0" w:color="auto"/>
              <w:left w:val="single" w:sz="4" w:space="0" w:color="auto"/>
              <w:bottom w:val="single" w:sz="4" w:space="0" w:color="auto"/>
              <w:right w:val="single" w:sz="4" w:space="0" w:color="auto"/>
            </w:tcBorders>
            <w:vAlign w:val="center"/>
          </w:tcPr>
          <w:p w14:paraId="2AF9C41A" w14:textId="4B0CC76A" w:rsidR="00B34AA5" w:rsidRPr="00E43AC7" w:rsidRDefault="00871CC9" w:rsidP="00B34AA5">
            <w:pPr>
              <w:jc w:val="center"/>
              <w:rPr>
                <w:rFonts w:eastAsia="Arial Unicode MS"/>
                <w:sz w:val="22"/>
                <w:szCs w:val="22"/>
                <w:bdr w:val="none" w:sz="0" w:space="0" w:color="auto" w:frame="1"/>
              </w:rPr>
            </w:pPr>
            <w:r>
              <w:rPr>
                <w:rFonts w:eastAsia="Arial Unicode MS"/>
                <w:sz w:val="22"/>
                <w:szCs w:val="22"/>
                <w:bdr w:val="none" w:sz="0" w:space="0" w:color="auto" w:frame="1"/>
              </w:rPr>
              <w:t>4</w:t>
            </w:r>
          </w:p>
        </w:tc>
        <w:tc>
          <w:tcPr>
            <w:tcW w:w="787" w:type="pct"/>
            <w:tcBorders>
              <w:top w:val="single" w:sz="4" w:space="0" w:color="auto"/>
              <w:left w:val="single" w:sz="4" w:space="0" w:color="auto"/>
              <w:bottom w:val="single" w:sz="4" w:space="0" w:color="auto"/>
              <w:right w:val="single" w:sz="4" w:space="0" w:color="auto"/>
            </w:tcBorders>
            <w:vAlign w:val="center"/>
          </w:tcPr>
          <w:p w14:paraId="4AE4D3BD" w14:textId="77777777" w:rsidR="00B34AA5" w:rsidRPr="006970E6" w:rsidRDefault="00B34AA5" w:rsidP="00B34AA5">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479BDFA3" w14:textId="77777777" w:rsidR="00B34AA5" w:rsidRPr="006970E6" w:rsidRDefault="00B34AA5" w:rsidP="00B34AA5">
            <w:pPr>
              <w:jc w:val="both"/>
              <w:rPr>
                <w:rFonts w:eastAsia="Arial Unicode MS"/>
                <w:b/>
                <w:sz w:val="22"/>
                <w:szCs w:val="22"/>
                <w:bdr w:val="none" w:sz="0" w:space="0" w:color="auto" w:frame="1"/>
              </w:rPr>
            </w:pPr>
          </w:p>
        </w:tc>
      </w:tr>
      <w:tr w:rsidR="00B34AA5" w:rsidRPr="006970E6" w14:paraId="7A6D87F5" w14:textId="77777777" w:rsidTr="00E43AC7">
        <w:trPr>
          <w:trHeight w:val="313"/>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6CE23" w14:textId="019DB479" w:rsidR="00B34AA5" w:rsidRPr="006970E6" w:rsidRDefault="00B34AA5" w:rsidP="00B34AA5">
            <w:pPr>
              <w:jc w:val="right"/>
              <w:rPr>
                <w:rFonts w:eastAsia="Arial Unicode MS"/>
                <w:b/>
                <w:sz w:val="22"/>
                <w:szCs w:val="22"/>
                <w:bdr w:val="none" w:sz="0" w:space="0" w:color="auto" w:frame="1"/>
              </w:rPr>
            </w:pPr>
            <w:r>
              <w:rPr>
                <w:rFonts w:eastAsia="Arial Unicode MS"/>
                <w:b/>
                <w:bCs/>
                <w:sz w:val="22"/>
                <w:szCs w:val="22"/>
                <w:bdr w:val="none" w:sz="0" w:space="0" w:color="auto" w:frame="1"/>
              </w:rPr>
              <w:t xml:space="preserve">Bendra kaina </w:t>
            </w:r>
            <w:proofErr w:type="spellStart"/>
            <w:r>
              <w:rPr>
                <w:rFonts w:eastAsia="Arial Unicode MS"/>
                <w:b/>
                <w:bCs/>
                <w:sz w:val="22"/>
                <w:szCs w:val="22"/>
                <w:bdr w:val="none" w:sz="0" w:space="0" w:color="auto" w:frame="1"/>
              </w:rPr>
              <w:t>Eur</w:t>
            </w:r>
            <w:proofErr w:type="spellEnd"/>
            <w:r>
              <w:rPr>
                <w:rFonts w:eastAsia="Arial Unicode MS"/>
                <w:b/>
                <w:bCs/>
                <w:sz w:val="22"/>
                <w:szCs w:val="22"/>
                <w:bdr w:val="none" w:sz="0" w:space="0" w:color="auto" w:frame="1"/>
              </w:rPr>
              <w:t xml:space="preserve"> be</w:t>
            </w:r>
            <w:r w:rsidRPr="00E43AC7">
              <w:rPr>
                <w:rFonts w:eastAsia="Arial Unicode MS"/>
                <w:b/>
                <w:bCs/>
                <w:sz w:val="22"/>
                <w:szCs w:val="22"/>
                <w:bdr w:val="none" w:sz="0" w:space="0" w:color="auto" w:frame="1"/>
              </w:rPr>
              <w:t xml:space="preserve">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EE03F" w14:textId="77777777" w:rsidR="00B34AA5" w:rsidRPr="006970E6" w:rsidRDefault="00B34AA5" w:rsidP="00B34AA5">
            <w:pPr>
              <w:jc w:val="both"/>
              <w:rPr>
                <w:rFonts w:eastAsia="Arial Unicode MS"/>
                <w:b/>
                <w:sz w:val="22"/>
                <w:szCs w:val="22"/>
                <w:bdr w:val="none" w:sz="0" w:space="0" w:color="auto" w:frame="1"/>
              </w:rPr>
            </w:pPr>
          </w:p>
        </w:tc>
      </w:tr>
      <w:tr w:rsidR="00B34AA5" w:rsidRPr="006970E6" w14:paraId="18F4E223" w14:textId="77777777" w:rsidTr="00E43AC7">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1D44BF" w14:textId="77777777" w:rsidR="00B34AA5" w:rsidRPr="007E3429" w:rsidRDefault="00B34AA5" w:rsidP="00B34AA5">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32451" w14:textId="77777777" w:rsidR="00B34AA5" w:rsidRDefault="00B34AA5" w:rsidP="00B34AA5">
            <w:pPr>
              <w:jc w:val="both"/>
              <w:rPr>
                <w:rStyle w:val="Komentaronuoroda"/>
              </w:rPr>
            </w:pPr>
          </w:p>
        </w:tc>
      </w:tr>
      <w:tr w:rsidR="00B34AA5" w:rsidRPr="006970E6" w14:paraId="18FEA264" w14:textId="77777777" w:rsidTr="00E43AC7">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9420BA" w14:textId="77777777" w:rsidR="00B34AA5" w:rsidRDefault="00B34AA5" w:rsidP="00B34AA5">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 xml:space="preserve">Bendra kaina </w:t>
            </w:r>
            <w:proofErr w:type="spellStart"/>
            <w:r w:rsidRPr="007E3429">
              <w:rPr>
                <w:rFonts w:eastAsia="Arial Unicode MS"/>
                <w:b/>
                <w:bCs/>
                <w:sz w:val="22"/>
                <w:szCs w:val="22"/>
                <w:bdr w:val="none" w:sz="0" w:space="0" w:color="auto" w:frame="1"/>
              </w:rPr>
              <w:t>Eur</w:t>
            </w:r>
            <w:proofErr w:type="spellEnd"/>
            <w:r w:rsidRPr="007E3429">
              <w:rPr>
                <w:rFonts w:eastAsia="Arial Unicode MS"/>
                <w:b/>
                <w:bCs/>
                <w:sz w:val="22"/>
                <w:szCs w:val="22"/>
                <w:bdr w:val="none" w:sz="0" w:space="0" w:color="auto" w:frame="1"/>
              </w:rPr>
              <w:t xml:space="preserve"> su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8220A" w14:textId="77777777" w:rsidR="00B34AA5" w:rsidRDefault="00B34AA5" w:rsidP="00B34AA5">
            <w:pPr>
              <w:jc w:val="both"/>
              <w:rPr>
                <w:rStyle w:val="Komentaronuoroda"/>
              </w:rPr>
            </w:pPr>
          </w:p>
        </w:tc>
      </w:tr>
    </w:tbl>
    <w:p w14:paraId="6174B3DA" w14:textId="384F9543" w:rsidR="003670FB" w:rsidRDefault="003670FB" w:rsidP="00A30DBF">
      <w:pPr>
        <w:rPr>
          <w:rFonts w:eastAsiaTheme="minorHAnsi"/>
          <w:b/>
          <w:bCs/>
          <w:iCs/>
          <w:sz w:val="22"/>
          <w:szCs w:val="22"/>
        </w:rPr>
      </w:pPr>
    </w:p>
    <w:p w14:paraId="1AA36462" w14:textId="77777777" w:rsidR="007C037A" w:rsidRDefault="007C037A" w:rsidP="00A30DBF">
      <w:pPr>
        <w:rPr>
          <w:rFonts w:eastAsiaTheme="minorHAnsi"/>
          <w:b/>
          <w:bCs/>
          <w:iCs/>
          <w:sz w:val="22"/>
          <w:szCs w:val="22"/>
        </w:rPr>
      </w:pPr>
    </w:p>
    <w:p w14:paraId="2B4112DB" w14:textId="5C5417F3"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Pasiūlymo 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be PVM (skaičiais ir žodžiais) –</w:t>
      </w:r>
    </w:p>
    <w:p w14:paraId="7A7D2450" w14:textId="7777777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10F3790B" w14:textId="5F4FE3F9" w:rsidR="00580A4C" w:rsidRPr="00052437"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su PVM (skaičiais ir žodžiais) –</w:t>
      </w:r>
    </w:p>
    <w:p w14:paraId="39C044FB" w14:textId="5C07D800" w:rsidR="00B3305F"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6F0212AD" w14:textId="0800645F" w:rsidR="00052437" w:rsidRPr="00580A4C" w:rsidRDefault="00FE7972" w:rsidP="00B34AA5">
      <w:pPr>
        <w:tabs>
          <w:tab w:val="left" w:pos="567"/>
        </w:tabs>
        <w:spacing w:after="160" w:line="276" w:lineRule="auto"/>
        <w:contextualSpacing/>
        <w:rPr>
          <w:rFonts w:eastAsia="Arial Unicode MS"/>
          <w:noProof/>
          <w:sz w:val="22"/>
          <w:szCs w:val="22"/>
          <w:bdr w:val="nil"/>
        </w:rPr>
      </w:pPr>
      <w:r w:rsidRPr="00052437">
        <w:rPr>
          <w:rFonts w:eastAsia="Arial Unicode MS"/>
          <w:bCs/>
          <w:i/>
          <w:sz w:val="22"/>
          <w:szCs w:val="22"/>
          <w:bdr w:val="nil"/>
        </w:rPr>
        <w:t xml:space="preserve"> </w:t>
      </w:r>
    </w:p>
    <w:p w14:paraId="7DB8338F" w14:textId="0F0B21F9" w:rsidR="00B3305F" w:rsidRPr="00580A4C" w:rsidRDefault="006117A9"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6</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B07ED3"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B07ED3"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04F11E73" w:rsidR="00B3305F" w:rsidRPr="00580A4C" w:rsidRDefault="006117A9"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7</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E6034A" w:rsidRPr="00580A4C" w14:paraId="33845AC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0955527E" w14:textId="360B8071" w:rsidR="00E6034A" w:rsidRDefault="00E6034A"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294A5AAE" w14:textId="1F49FFEC" w:rsidR="00E6034A" w:rsidRPr="00566814" w:rsidRDefault="00EB3BE7" w:rsidP="00E6034A">
            <w:pPr>
              <w:pBdr>
                <w:top w:val="nil"/>
                <w:left w:val="nil"/>
                <w:bottom w:val="nil"/>
                <w:right w:val="nil"/>
                <w:between w:val="nil"/>
                <w:bar w:val="nil"/>
              </w:pBdr>
              <w:tabs>
                <w:tab w:val="left" w:pos="2412"/>
              </w:tabs>
              <w:spacing w:line="276" w:lineRule="auto"/>
              <w:rPr>
                <w:rFonts w:eastAsia="Calibri"/>
                <w:sz w:val="20"/>
                <w:bdr w:val="nil"/>
              </w:rPr>
            </w:pPr>
            <w:r>
              <w:rPr>
                <w:rFonts w:eastAsia="Calibri"/>
                <w:sz w:val="20"/>
                <w:bdr w:val="nil"/>
              </w:rPr>
              <w:t>Dokumentas, patvirtinantis prekių garantinio aptarnavimo galimybę</w:t>
            </w:r>
          </w:p>
        </w:tc>
        <w:tc>
          <w:tcPr>
            <w:tcW w:w="1892" w:type="dxa"/>
            <w:tcBorders>
              <w:top w:val="single" w:sz="4" w:space="0" w:color="auto"/>
              <w:left w:val="single" w:sz="4" w:space="0" w:color="auto"/>
              <w:bottom w:val="single" w:sz="4" w:space="0" w:color="auto"/>
              <w:right w:val="single" w:sz="4" w:space="0" w:color="auto"/>
            </w:tcBorders>
          </w:tcPr>
          <w:p w14:paraId="248593D0" w14:textId="77777777" w:rsidR="00E6034A" w:rsidRPr="00580A4C" w:rsidRDefault="00E6034A"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2120A5BF" w14:textId="28050B3E" w:rsidR="0080359C" w:rsidRDefault="00CA26EC" w:rsidP="00CA26EC">
      <w:pPr>
        <w:ind w:right="616"/>
        <w:jc w:val="both"/>
        <w:rPr>
          <w:rFonts w:eastAsiaTheme="minorEastAsia"/>
          <w:bCs/>
          <w:sz w:val="18"/>
          <w:szCs w:val="18"/>
        </w:rPr>
      </w:pPr>
      <w:r w:rsidRPr="00CA26EC">
        <w:rPr>
          <w:rFonts w:eastAsiaTheme="minorEastAsia"/>
          <w:bCs/>
          <w:sz w:val="18"/>
          <w:szCs w:val="18"/>
        </w:rPr>
        <w:t>Patvirtiname, kad atidžiai perskaitėme visas Pirkimo sąlygas ir Techninės specifikacijos reikalavimus, mūsų pateikiamas Pasiūlymas juos visiškai atitinka.</w:t>
      </w:r>
    </w:p>
    <w:p w14:paraId="648D095C" w14:textId="11AD0556" w:rsidR="00CA26EC" w:rsidRDefault="00CA26EC" w:rsidP="00CA26EC">
      <w:pPr>
        <w:ind w:right="616"/>
        <w:jc w:val="both"/>
        <w:rPr>
          <w:rFonts w:eastAsiaTheme="minorEastAsia"/>
          <w:bCs/>
          <w:sz w:val="18"/>
          <w:szCs w:val="18"/>
        </w:rPr>
      </w:pPr>
    </w:p>
    <w:p w14:paraId="35B271D6" w14:textId="19C5DE0F" w:rsidR="00CA26EC" w:rsidRDefault="00CA26EC" w:rsidP="00CA26EC">
      <w:pPr>
        <w:ind w:right="616"/>
        <w:jc w:val="both"/>
        <w:rPr>
          <w:rFonts w:eastAsiaTheme="minorEastAsia"/>
          <w:bCs/>
          <w:sz w:val="18"/>
          <w:szCs w:val="18"/>
        </w:rPr>
      </w:pPr>
    </w:p>
    <w:p w14:paraId="5975518B" w14:textId="77777777" w:rsidR="004C708D" w:rsidRDefault="004C708D" w:rsidP="004C708D">
      <w:pPr>
        <w:jc w:val="both"/>
        <w:rPr>
          <w:rFonts w:ascii="Arial" w:eastAsiaTheme="minorEastAsia" w:hAnsi="Arial" w:cs="Arial"/>
          <w:b/>
          <w:bCs/>
          <w:sz w:val="20"/>
        </w:rPr>
      </w:pPr>
    </w:p>
    <w:p w14:paraId="04C61AF7" w14:textId="77777777" w:rsidR="004C708D" w:rsidRPr="004C708D" w:rsidRDefault="004C708D" w:rsidP="004C708D">
      <w:pPr>
        <w:jc w:val="both"/>
        <w:rPr>
          <w:rFonts w:eastAsiaTheme="minorEastAsia"/>
          <w:b/>
          <w:bCs/>
          <w:sz w:val="22"/>
          <w:szCs w:val="22"/>
        </w:rPr>
      </w:pPr>
      <w:r w:rsidRPr="004C708D">
        <w:rPr>
          <w:rFonts w:eastAsiaTheme="minorEastAsia"/>
          <w:b/>
          <w:bCs/>
          <w:sz w:val="22"/>
          <w:szCs w:val="22"/>
        </w:rPr>
        <w:t>Pasirašydamas šį pasiūlymą, tvirtintu, kad:</w:t>
      </w:r>
    </w:p>
    <w:p w14:paraId="3F052490" w14:textId="77777777" w:rsidR="004C708D" w:rsidRPr="004C708D" w:rsidRDefault="004C708D" w:rsidP="004C708D">
      <w:pPr>
        <w:jc w:val="both"/>
        <w:rPr>
          <w:rFonts w:eastAsiaTheme="minorEastAsia"/>
          <w:b/>
          <w:bCs/>
          <w:sz w:val="22"/>
          <w:szCs w:val="22"/>
        </w:rPr>
      </w:pPr>
    </w:p>
    <w:p w14:paraId="43586FF2"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1.</w:t>
      </w:r>
      <w:r w:rsidRPr="004C708D">
        <w:rPr>
          <w:sz w:val="22"/>
          <w:szCs w:val="22"/>
          <w:lang w:eastAsia="en-US"/>
        </w:rPr>
        <w:tab/>
        <w:t xml:space="preserve">sutinkame su visomis pirkimo sąlygomis, nustatytomis: pirkimo dokumentuose (jų paaiškinimuose, </w:t>
      </w:r>
      <w:proofErr w:type="spellStart"/>
      <w:r w:rsidRPr="004C708D">
        <w:rPr>
          <w:sz w:val="22"/>
          <w:szCs w:val="22"/>
          <w:lang w:eastAsia="en-US"/>
        </w:rPr>
        <w:t>papildymuose</w:t>
      </w:r>
      <w:proofErr w:type="spellEnd"/>
      <w:r w:rsidRPr="004C708D">
        <w:rPr>
          <w:sz w:val="22"/>
          <w:szCs w:val="22"/>
          <w:lang w:eastAsia="en-US"/>
        </w:rPr>
        <w:t>).</w:t>
      </w:r>
    </w:p>
    <w:p w14:paraId="32CB6344"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2.</w:t>
      </w:r>
      <w:r w:rsidRPr="004C708D">
        <w:rPr>
          <w:sz w:val="22"/>
          <w:szCs w:val="22"/>
          <w:lang w:eastAsia="en-US"/>
        </w:rPr>
        <w:tab/>
        <w:t>atidžiai perskaitėme visas Pirkimo sąlygas ir Techninės specifikacijos reikalavimus, mūsų pateikiamas Pasiūlymas juos visiškai atitinka.</w:t>
      </w:r>
    </w:p>
    <w:p w14:paraId="3FAC0510"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3.</w:t>
      </w:r>
      <w:r w:rsidRPr="004C708D">
        <w:rPr>
          <w:sz w:val="22"/>
          <w:szCs w:val="22"/>
          <w:lang w:eastAsia="en-US"/>
        </w:rPr>
        <w:tab/>
        <w:t>pasiūlymas galioja iki termino, nustatyto Pirkimo dokumentuose.</w:t>
      </w:r>
    </w:p>
    <w:p w14:paraId="454B1D17"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4.</w:t>
      </w:r>
      <w:r w:rsidRPr="004C708D">
        <w:rPr>
          <w:sz w:val="22"/>
          <w:szCs w:val="22"/>
          <w:lang w:eastAsia="en-US"/>
        </w:rPr>
        <w:tab/>
        <w:t>neturime VPĮ 46 str. 2</w:t>
      </w:r>
      <w:r w:rsidRPr="004C708D">
        <w:rPr>
          <w:sz w:val="22"/>
          <w:szCs w:val="22"/>
          <w:vertAlign w:val="superscript"/>
          <w:lang w:eastAsia="en-US"/>
        </w:rPr>
        <w:t xml:space="preserve">1 </w:t>
      </w:r>
      <w:r w:rsidRPr="004C708D">
        <w:rPr>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A7D2DF" w14:textId="40FE971D"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5.</w:t>
      </w:r>
      <w:r w:rsidRPr="004C708D">
        <w:rPr>
          <w:sz w:val="22"/>
          <w:szCs w:val="22"/>
          <w:lang w:eastAsia="en-US"/>
        </w:rPr>
        <w:tab/>
        <w:t xml:space="preserve">mano atstovaujama bendrovė, subtiekėjai, ūkio subjektai, kurių </w:t>
      </w:r>
      <w:proofErr w:type="spellStart"/>
      <w:r w:rsidRPr="004C708D">
        <w:rPr>
          <w:sz w:val="22"/>
          <w:szCs w:val="22"/>
          <w:lang w:eastAsia="en-US"/>
        </w:rPr>
        <w:t>pajėgumais</w:t>
      </w:r>
      <w:proofErr w:type="spellEnd"/>
      <w:r w:rsidRPr="004C708D">
        <w:rPr>
          <w:sz w:val="22"/>
          <w:szCs w:val="22"/>
          <w:lang w:eastAsia="en-US"/>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w:t>
      </w:r>
      <w:r w:rsidRPr="004C708D">
        <w:rPr>
          <w:sz w:val="22"/>
          <w:szCs w:val="22"/>
          <w:lang w:eastAsia="en-US"/>
        </w:rPr>
        <w:lastRenderedPageBreak/>
        <w:t xml:space="preserve">atliekamų </w:t>
      </w:r>
      <w:proofErr w:type="spellStart"/>
      <w:r w:rsidRPr="004C708D">
        <w:rPr>
          <w:sz w:val="22"/>
          <w:szCs w:val="22"/>
          <w:lang w:eastAsia="en-US"/>
        </w:rPr>
        <w:t>vandentvarkos</w:t>
      </w:r>
      <w:proofErr w:type="spellEnd"/>
      <w:r w:rsidRPr="004C708D">
        <w:rPr>
          <w:sz w:val="22"/>
          <w:szCs w:val="22"/>
          <w:lang w:eastAsia="en-US"/>
        </w:rPr>
        <w:t>, energetikos, transporto ar pašto paslaugų srities perkančiųjų subjektų, įstatymo 58 straipsnio 4</w:t>
      </w:r>
      <w:r w:rsidRPr="004C708D">
        <w:rPr>
          <w:sz w:val="22"/>
          <w:szCs w:val="22"/>
          <w:vertAlign w:val="superscript"/>
          <w:lang w:eastAsia="en-US"/>
        </w:rPr>
        <w:t>1</w:t>
      </w:r>
      <w:r w:rsidRPr="004C708D">
        <w:rPr>
          <w:sz w:val="22"/>
          <w:szCs w:val="22"/>
          <w:lang w:eastAsia="en-US"/>
        </w:rPr>
        <w:t xml:space="preserve"> dal</w:t>
      </w:r>
      <w:r w:rsidR="0048121B">
        <w:rPr>
          <w:sz w:val="22"/>
          <w:szCs w:val="22"/>
          <w:lang w:eastAsia="en-US"/>
        </w:rPr>
        <w:t>ies 1, 2 ir 3 punktuose</w:t>
      </w:r>
      <w:r w:rsidRPr="004C708D">
        <w:rPr>
          <w:sz w:val="22"/>
          <w:szCs w:val="22"/>
          <w:lang w:eastAsia="en-US"/>
        </w:rPr>
        <w:t>;</w:t>
      </w:r>
    </w:p>
    <w:p w14:paraId="56E4AB95" w14:textId="1D974D92" w:rsidR="00CA26EC" w:rsidRDefault="00CA26EC" w:rsidP="00CA26EC">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189329E9" w14:textId="77777777"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E627AC"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15A513D3" w:rsidR="00E15662" w:rsidRDefault="00E15662" w:rsidP="0080359C">
      <w:pPr>
        <w:rPr>
          <w:sz w:val="22"/>
          <w:szCs w:val="22"/>
        </w:rPr>
      </w:pPr>
    </w:p>
    <w:p w14:paraId="78F63813" w14:textId="0B2215E1" w:rsidR="00357918" w:rsidRDefault="00357918" w:rsidP="0080359C">
      <w:pPr>
        <w:rPr>
          <w:sz w:val="22"/>
          <w:szCs w:val="22"/>
        </w:rPr>
      </w:pPr>
    </w:p>
    <w:p w14:paraId="35AE0506" w14:textId="70037811" w:rsidR="00546E05" w:rsidRDefault="00546E05" w:rsidP="0080359C">
      <w:pPr>
        <w:rPr>
          <w:sz w:val="22"/>
          <w:szCs w:val="22"/>
        </w:rPr>
      </w:pPr>
    </w:p>
    <w:p w14:paraId="5022098E" w14:textId="44D55D49" w:rsidR="00546E05" w:rsidRDefault="00546E05" w:rsidP="0080359C">
      <w:pPr>
        <w:rPr>
          <w:sz w:val="22"/>
          <w:szCs w:val="22"/>
        </w:rPr>
      </w:pPr>
    </w:p>
    <w:p w14:paraId="4868850C" w14:textId="6CC4FACB" w:rsidR="00546E05" w:rsidRDefault="00546E05" w:rsidP="0080359C">
      <w:pPr>
        <w:rPr>
          <w:sz w:val="22"/>
          <w:szCs w:val="22"/>
        </w:rPr>
      </w:pPr>
    </w:p>
    <w:sectPr w:rsidR="00546E05"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26537" w14:textId="77777777" w:rsidR="00B07ED3" w:rsidRDefault="00B07ED3" w:rsidP="00B3305F">
      <w:r>
        <w:separator/>
      </w:r>
    </w:p>
  </w:endnote>
  <w:endnote w:type="continuationSeparator" w:id="0">
    <w:p w14:paraId="163CBAE7" w14:textId="77777777" w:rsidR="00B07ED3" w:rsidRDefault="00B07ED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E1EAA" w14:textId="77777777" w:rsidR="00B07ED3" w:rsidRDefault="00B07ED3" w:rsidP="00B3305F">
      <w:r>
        <w:separator/>
      </w:r>
    </w:p>
  </w:footnote>
  <w:footnote w:type="continuationSeparator" w:id="0">
    <w:p w14:paraId="17C47339" w14:textId="77777777" w:rsidR="00B07ED3" w:rsidRDefault="00B07ED3" w:rsidP="00B3305F">
      <w:r>
        <w:continuationSeparator/>
      </w:r>
    </w:p>
  </w:footnote>
  <w:footnote w:id="1">
    <w:p w14:paraId="06192560" w14:textId="77777777" w:rsidR="00C30D36" w:rsidRDefault="00C30D36" w:rsidP="00C30D36"/>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4"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404F6"/>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831C3"/>
    <w:rsid w:val="00192174"/>
    <w:rsid w:val="001943E8"/>
    <w:rsid w:val="001B490B"/>
    <w:rsid w:val="001E0981"/>
    <w:rsid w:val="001E3B6A"/>
    <w:rsid w:val="001F12D3"/>
    <w:rsid w:val="001F27C3"/>
    <w:rsid w:val="002277BC"/>
    <w:rsid w:val="00230EB8"/>
    <w:rsid w:val="00242E69"/>
    <w:rsid w:val="002527B6"/>
    <w:rsid w:val="00285797"/>
    <w:rsid w:val="00293D6E"/>
    <w:rsid w:val="002A5F1C"/>
    <w:rsid w:val="002B59CF"/>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478F"/>
    <w:rsid w:val="003C5382"/>
    <w:rsid w:val="003E20DE"/>
    <w:rsid w:val="003E3E16"/>
    <w:rsid w:val="004020E9"/>
    <w:rsid w:val="0040659F"/>
    <w:rsid w:val="00410F85"/>
    <w:rsid w:val="00424DF0"/>
    <w:rsid w:val="00424E73"/>
    <w:rsid w:val="00441391"/>
    <w:rsid w:val="0044328D"/>
    <w:rsid w:val="00474740"/>
    <w:rsid w:val="0048121B"/>
    <w:rsid w:val="004855D7"/>
    <w:rsid w:val="00494D06"/>
    <w:rsid w:val="004A7239"/>
    <w:rsid w:val="004C708D"/>
    <w:rsid w:val="004D3125"/>
    <w:rsid w:val="004E6396"/>
    <w:rsid w:val="004F21B6"/>
    <w:rsid w:val="0052176C"/>
    <w:rsid w:val="00527BFA"/>
    <w:rsid w:val="00530FE5"/>
    <w:rsid w:val="00542555"/>
    <w:rsid w:val="005449AA"/>
    <w:rsid w:val="00546E05"/>
    <w:rsid w:val="00566814"/>
    <w:rsid w:val="005721BD"/>
    <w:rsid w:val="00574454"/>
    <w:rsid w:val="00580A4C"/>
    <w:rsid w:val="0059629C"/>
    <w:rsid w:val="005B018E"/>
    <w:rsid w:val="005B18A9"/>
    <w:rsid w:val="005B21EE"/>
    <w:rsid w:val="005B6F8F"/>
    <w:rsid w:val="005C120B"/>
    <w:rsid w:val="005D2734"/>
    <w:rsid w:val="005D2A24"/>
    <w:rsid w:val="005D6657"/>
    <w:rsid w:val="005D776C"/>
    <w:rsid w:val="005F5F83"/>
    <w:rsid w:val="00605FD9"/>
    <w:rsid w:val="006117A9"/>
    <w:rsid w:val="00620F6F"/>
    <w:rsid w:val="006276AD"/>
    <w:rsid w:val="006357D0"/>
    <w:rsid w:val="0065255C"/>
    <w:rsid w:val="0065444B"/>
    <w:rsid w:val="006701ED"/>
    <w:rsid w:val="00670B63"/>
    <w:rsid w:val="006761A8"/>
    <w:rsid w:val="00680A10"/>
    <w:rsid w:val="00681E59"/>
    <w:rsid w:val="006A3EE8"/>
    <w:rsid w:val="006D3209"/>
    <w:rsid w:val="006D785C"/>
    <w:rsid w:val="00723068"/>
    <w:rsid w:val="00725AF2"/>
    <w:rsid w:val="007366BE"/>
    <w:rsid w:val="00742688"/>
    <w:rsid w:val="00762D36"/>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E4D60"/>
    <w:rsid w:val="007E7EF4"/>
    <w:rsid w:val="007F3616"/>
    <w:rsid w:val="007F5F47"/>
    <w:rsid w:val="007F6037"/>
    <w:rsid w:val="0080359C"/>
    <w:rsid w:val="00804B06"/>
    <w:rsid w:val="008173CD"/>
    <w:rsid w:val="00823E82"/>
    <w:rsid w:val="0082659B"/>
    <w:rsid w:val="00833DA0"/>
    <w:rsid w:val="0083508D"/>
    <w:rsid w:val="00846AC8"/>
    <w:rsid w:val="008642CB"/>
    <w:rsid w:val="00871CC9"/>
    <w:rsid w:val="008C0691"/>
    <w:rsid w:val="008C2484"/>
    <w:rsid w:val="008C7E70"/>
    <w:rsid w:val="008D0F6A"/>
    <w:rsid w:val="008F46C2"/>
    <w:rsid w:val="00905BB9"/>
    <w:rsid w:val="009130E4"/>
    <w:rsid w:val="009407AC"/>
    <w:rsid w:val="00960627"/>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6108"/>
    <w:rsid w:val="00A96B69"/>
    <w:rsid w:val="00AB5CCB"/>
    <w:rsid w:val="00AB6E8A"/>
    <w:rsid w:val="00AC1794"/>
    <w:rsid w:val="00AC675C"/>
    <w:rsid w:val="00AC711E"/>
    <w:rsid w:val="00AE5021"/>
    <w:rsid w:val="00AF468B"/>
    <w:rsid w:val="00B07ED3"/>
    <w:rsid w:val="00B16EEB"/>
    <w:rsid w:val="00B17100"/>
    <w:rsid w:val="00B26F15"/>
    <w:rsid w:val="00B31EB0"/>
    <w:rsid w:val="00B3305F"/>
    <w:rsid w:val="00B34AA5"/>
    <w:rsid w:val="00B457F6"/>
    <w:rsid w:val="00B63199"/>
    <w:rsid w:val="00B64DA9"/>
    <w:rsid w:val="00B6739C"/>
    <w:rsid w:val="00B751AC"/>
    <w:rsid w:val="00B77813"/>
    <w:rsid w:val="00B81A88"/>
    <w:rsid w:val="00B9085E"/>
    <w:rsid w:val="00B92FB8"/>
    <w:rsid w:val="00BC20E4"/>
    <w:rsid w:val="00BD2C46"/>
    <w:rsid w:val="00BE1122"/>
    <w:rsid w:val="00BF0B03"/>
    <w:rsid w:val="00C02F40"/>
    <w:rsid w:val="00C141DA"/>
    <w:rsid w:val="00C30D36"/>
    <w:rsid w:val="00C60F8C"/>
    <w:rsid w:val="00C633D2"/>
    <w:rsid w:val="00C66F6A"/>
    <w:rsid w:val="00C72767"/>
    <w:rsid w:val="00C832AA"/>
    <w:rsid w:val="00C95358"/>
    <w:rsid w:val="00CA26EC"/>
    <w:rsid w:val="00CD4B65"/>
    <w:rsid w:val="00CD4E18"/>
    <w:rsid w:val="00D00231"/>
    <w:rsid w:val="00D2378B"/>
    <w:rsid w:val="00D41484"/>
    <w:rsid w:val="00D50591"/>
    <w:rsid w:val="00D57E3B"/>
    <w:rsid w:val="00DB03A9"/>
    <w:rsid w:val="00DC5D7A"/>
    <w:rsid w:val="00DE586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B3BE7"/>
    <w:rsid w:val="00EE4AE8"/>
    <w:rsid w:val="00F11A4C"/>
    <w:rsid w:val="00F22670"/>
    <w:rsid w:val="00F2676D"/>
    <w:rsid w:val="00F31B27"/>
    <w:rsid w:val="00F350E1"/>
    <w:rsid w:val="00F73361"/>
    <w:rsid w:val="00F83721"/>
    <w:rsid w:val="00FA4BD7"/>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412FF-C3AE-40A1-A704-BAAEAB0E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5</Pages>
  <Words>4577</Words>
  <Characters>2610</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69</cp:revision>
  <dcterms:created xsi:type="dcterms:W3CDTF">2024-07-09T06:17:00Z</dcterms:created>
  <dcterms:modified xsi:type="dcterms:W3CDTF">2025-07-18T06:20:00Z</dcterms:modified>
</cp:coreProperties>
</file>